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4A74F" w14:textId="7FE6962B" w:rsidR="00613B13" w:rsidRPr="007D1B30" w:rsidRDefault="00613B13" w:rsidP="005F7E9E">
      <w:pPr>
        <w:pStyle w:val="Title"/>
        <w:rPr>
          <w:sz w:val="48"/>
          <w:szCs w:val="48"/>
          <w:lang w:val="en-US"/>
        </w:rPr>
      </w:pPr>
      <w:r w:rsidRPr="007D1B30">
        <w:rPr>
          <w:sz w:val="48"/>
          <w:szCs w:val="48"/>
          <w:lang w:val="en-US"/>
        </w:rPr>
        <w:t xml:space="preserve">Photosyntech </w:t>
      </w:r>
      <w:r w:rsidR="006170F7">
        <w:rPr>
          <w:sz w:val="48"/>
          <w:szCs w:val="48"/>
          <w:lang w:val="en-US"/>
        </w:rPr>
        <w:t>Secondment</w:t>
      </w:r>
      <w:r w:rsidRPr="007D1B30">
        <w:rPr>
          <w:sz w:val="48"/>
          <w:szCs w:val="48"/>
          <w:lang w:val="en-US"/>
        </w:rPr>
        <w:t xml:space="preserve"> grant</w:t>
      </w:r>
      <w:r w:rsidR="007D1B30" w:rsidRPr="007D1B30">
        <w:rPr>
          <w:sz w:val="48"/>
          <w:szCs w:val="48"/>
          <w:lang w:val="en-US"/>
        </w:rPr>
        <w:t xml:space="preserve"> </w:t>
      </w:r>
    </w:p>
    <w:p w14:paraId="1E035279" w14:textId="4C7512DC" w:rsidR="00613B13" w:rsidRPr="005F7E9E" w:rsidRDefault="00613B13" w:rsidP="004C61F2">
      <w:pPr>
        <w:jc w:val="both"/>
        <w:rPr>
          <w:sz w:val="22"/>
          <w:szCs w:val="22"/>
          <w:lang w:val="en-US"/>
        </w:rPr>
      </w:pPr>
      <w:r w:rsidRPr="005F7E9E">
        <w:rPr>
          <w:sz w:val="22"/>
          <w:szCs w:val="22"/>
          <w:lang w:val="en-US"/>
        </w:rPr>
        <w:t xml:space="preserve">Photosyntech encourages its student members to do a </w:t>
      </w:r>
      <w:r w:rsidR="006170F7">
        <w:rPr>
          <w:sz w:val="22"/>
          <w:szCs w:val="22"/>
          <w:lang w:val="en-US"/>
        </w:rPr>
        <w:t>secondment</w:t>
      </w:r>
      <w:r w:rsidRPr="005F7E9E">
        <w:rPr>
          <w:sz w:val="22"/>
          <w:szCs w:val="22"/>
          <w:lang w:val="en-US"/>
        </w:rPr>
        <w:t>/work-placement during their PhD journey. We especially encourage PhD candidates in the second half of their PhD journey to apply, but all applicants are welcome.</w:t>
      </w:r>
    </w:p>
    <w:p w14:paraId="007FBE75" w14:textId="2A3A3ECF" w:rsidR="00613B13" w:rsidRPr="005F7E9E" w:rsidRDefault="00613B13" w:rsidP="004C61F2">
      <w:pPr>
        <w:jc w:val="both"/>
        <w:rPr>
          <w:sz w:val="22"/>
          <w:szCs w:val="22"/>
          <w:lang w:val="en-US"/>
        </w:rPr>
      </w:pPr>
      <w:r w:rsidRPr="005F7E9E">
        <w:rPr>
          <w:sz w:val="22"/>
          <w:szCs w:val="22"/>
          <w:lang w:val="en-US"/>
        </w:rPr>
        <w:t xml:space="preserve">The </w:t>
      </w:r>
      <w:r w:rsidR="006170F7">
        <w:rPr>
          <w:sz w:val="22"/>
          <w:szCs w:val="22"/>
          <w:lang w:val="en-US"/>
        </w:rPr>
        <w:t>secondment</w:t>
      </w:r>
      <w:r w:rsidRPr="005F7E9E">
        <w:rPr>
          <w:sz w:val="22"/>
          <w:szCs w:val="22"/>
          <w:lang w:val="en-US"/>
        </w:rPr>
        <w:t xml:space="preserve"> could be in a company or public organization, must have the primary aim to support your career development and/or is expected to improve knowledge/skills transfer between university and society. It can involve shadowing someone to learn more about the company, doing a project for the company or to acquire expertise/skills.</w:t>
      </w:r>
    </w:p>
    <w:p w14:paraId="3FBA4175" w14:textId="77777777" w:rsidR="00613B13" w:rsidRPr="005F7E9E" w:rsidRDefault="00613B13" w:rsidP="005F7E9E">
      <w:pPr>
        <w:pStyle w:val="Heading1"/>
      </w:pPr>
      <w:r w:rsidRPr="005F7E9E">
        <w:t>Requirements</w:t>
      </w:r>
    </w:p>
    <w:p w14:paraId="676DECC3" w14:textId="77777777" w:rsidR="00613B13" w:rsidRPr="005F7E9E" w:rsidRDefault="00613B13" w:rsidP="005F7E9E">
      <w:pPr>
        <w:numPr>
          <w:ilvl w:val="0"/>
          <w:numId w:val="1"/>
        </w:numPr>
        <w:spacing w:after="0"/>
        <w:jc w:val="both"/>
        <w:rPr>
          <w:sz w:val="22"/>
          <w:szCs w:val="22"/>
          <w:lang w:val="en-US"/>
        </w:rPr>
      </w:pPr>
      <w:r w:rsidRPr="005F7E9E">
        <w:rPr>
          <w:sz w:val="22"/>
          <w:szCs w:val="22"/>
          <w:lang w:val="en-US"/>
        </w:rPr>
        <w:t>You must be a Photosyntech PhD member to apply for this grant (associate members cannot receive grants).</w:t>
      </w:r>
    </w:p>
    <w:p w14:paraId="7F20D02D" w14:textId="3AD81B2D" w:rsidR="00613B13" w:rsidRPr="005F7E9E" w:rsidRDefault="00613B13" w:rsidP="005F7E9E">
      <w:pPr>
        <w:numPr>
          <w:ilvl w:val="0"/>
          <w:numId w:val="1"/>
        </w:numPr>
        <w:spacing w:after="0"/>
        <w:jc w:val="both"/>
        <w:rPr>
          <w:sz w:val="22"/>
          <w:szCs w:val="22"/>
          <w:lang w:val="en-US"/>
        </w:rPr>
      </w:pPr>
      <w:r w:rsidRPr="005F7E9E">
        <w:rPr>
          <w:sz w:val="22"/>
          <w:szCs w:val="22"/>
          <w:lang w:val="en-US"/>
        </w:rPr>
        <w:t xml:space="preserve">The minimum length of the </w:t>
      </w:r>
      <w:r w:rsidR="00176108">
        <w:rPr>
          <w:sz w:val="22"/>
          <w:szCs w:val="22"/>
          <w:lang w:val="en-US"/>
        </w:rPr>
        <w:t>secondment</w:t>
      </w:r>
      <w:r w:rsidRPr="005F7E9E">
        <w:rPr>
          <w:sz w:val="22"/>
          <w:szCs w:val="22"/>
          <w:lang w:val="en-US"/>
        </w:rPr>
        <w:t xml:space="preserve"> can be 1 week.</w:t>
      </w:r>
    </w:p>
    <w:p w14:paraId="28DF384C" w14:textId="19CA5B77" w:rsidR="00613B13" w:rsidRPr="005F7E9E" w:rsidRDefault="00613B13" w:rsidP="005F7E9E">
      <w:pPr>
        <w:numPr>
          <w:ilvl w:val="0"/>
          <w:numId w:val="1"/>
        </w:numPr>
        <w:spacing w:after="0"/>
        <w:jc w:val="both"/>
        <w:rPr>
          <w:sz w:val="22"/>
          <w:szCs w:val="22"/>
          <w:lang w:val="en-US"/>
        </w:rPr>
      </w:pPr>
      <w:r w:rsidRPr="005F7E9E">
        <w:rPr>
          <w:sz w:val="22"/>
          <w:szCs w:val="22"/>
          <w:lang w:val="en-US"/>
        </w:rPr>
        <w:t xml:space="preserve">The maximum length of the </w:t>
      </w:r>
      <w:r w:rsidR="00176108">
        <w:rPr>
          <w:sz w:val="22"/>
          <w:szCs w:val="22"/>
          <w:lang w:val="en-US"/>
        </w:rPr>
        <w:t>secondment</w:t>
      </w:r>
      <w:r w:rsidRPr="005F7E9E">
        <w:rPr>
          <w:sz w:val="22"/>
          <w:szCs w:val="22"/>
          <w:lang w:val="en-US"/>
        </w:rPr>
        <w:t xml:space="preserve"> can be 3 months.</w:t>
      </w:r>
    </w:p>
    <w:p w14:paraId="167F8F75" w14:textId="3B51F106" w:rsidR="00613B13" w:rsidRPr="005F7E9E" w:rsidRDefault="00613B13" w:rsidP="005F7E9E">
      <w:pPr>
        <w:numPr>
          <w:ilvl w:val="0"/>
          <w:numId w:val="1"/>
        </w:numPr>
        <w:spacing w:after="0"/>
        <w:jc w:val="both"/>
        <w:rPr>
          <w:sz w:val="22"/>
          <w:szCs w:val="22"/>
          <w:lang w:val="en-US"/>
        </w:rPr>
      </w:pPr>
      <w:r w:rsidRPr="005F7E9E">
        <w:rPr>
          <w:sz w:val="22"/>
          <w:szCs w:val="22"/>
          <w:lang w:val="en-US"/>
        </w:rPr>
        <w:t>The grant can be used to cover travel, accommodations and living costs (e.g. food).</w:t>
      </w:r>
    </w:p>
    <w:p w14:paraId="36AF38CC" w14:textId="05F25EF7" w:rsidR="00613B13" w:rsidRPr="005F7E9E" w:rsidRDefault="00613B13" w:rsidP="005F7E9E">
      <w:pPr>
        <w:numPr>
          <w:ilvl w:val="0"/>
          <w:numId w:val="1"/>
        </w:numPr>
        <w:spacing w:after="0"/>
        <w:jc w:val="both"/>
        <w:rPr>
          <w:sz w:val="22"/>
          <w:szCs w:val="22"/>
          <w:lang w:val="en-US"/>
        </w:rPr>
      </w:pPr>
      <w:r w:rsidRPr="005F7E9E">
        <w:rPr>
          <w:sz w:val="22"/>
          <w:szCs w:val="22"/>
          <w:lang w:val="en-US"/>
        </w:rPr>
        <w:t>The grant cannot be used to cover salary.</w:t>
      </w:r>
    </w:p>
    <w:p w14:paraId="7B22B3E9" w14:textId="77777777" w:rsidR="00613B13" w:rsidRPr="005F7E9E" w:rsidRDefault="00613B13" w:rsidP="005F7E9E">
      <w:pPr>
        <w:numPr>
          <w:ilvl w:val="0"/>
          <w:numId w:val="1"/>
        </w:numPr>
        <w:spacing w:after="0"/>
        <w:jc w:val="both"/>
        <w:rPr>
          <w:sz w:val="22"/>
          <w:szCs w:val="22"/>
          <w:lang w:val="en-US"/>
        </w:rPr>
      </w:pPr>
      <w:r w:rsidRPr="005F7E9E">
        <w:rPr>
          <w:sz w:val="22"/>
          <w:szCs w:val="22"/>
          <w:lang w:val="en-US"/>
        </w:rPr>
        <w:t>The maximum amount that can be applied for is 30.000 NOK. Final funding sum can be adjusted dependent on number of applications and appropriateness of the budget.</w:t>
      </w:r>
    </w:p>
    <w:p w14:paraId="7D5CEE9F" w14:textId="77777777" w:rsidR="00613B13" w:rsidRPr="005F7E9E" w:rsidRDefault="00613B13" w:rsidP="005F7E9E">
      <w:pPr>
        <w:pStyle w:val="Heading1"/>
        <w:rPr>
          <w:lang w:val="en-US"/>
        </w:rPr>
      </w:pPr>
      <w:r w:rsidRPr="005F7E9E">
        <w:rPr>
          <w:lang w:val="en-US"/>
        </w:rPr>
        <w:t>How to apply</w:t>
      </w:r>
    </w:p>
    <w:p w14:paraId="713B4910" w14:textId="77777777" w:rsidR="00613B13" w:rsidRPr="005F7E9E" w:rsidRDefault="00613B13" w:rsidP="005F7E9E">
      <w:pPr>
        <w:spacing w:after="0"/>
        <w:jc w:val="both"/>
        <w:rPr>
          <w:sz w:val="22"/>
          <w:szCs w:val="22"/>
          <w:lang w:val="en-US"/>
        </w:rPr>
      </w:pPr>
      <w:r w:rsidRPr="005F7E9E">
        <w:rPr>
          <w:sz w:val="22"/>
          <w:szCs w:val="22"/>
          <w:lang w:val="en-US"/>
        </w:rPr>
        <w:t>The application must include (maximum 3 pages including budget);</w:t>
      </w:r>
    </w:p>
    <w:p w14:paraId="0A6EDC08" w14:textId="77777777" w:rsidR="00613B13" w:rsidRPr="005F7E9E" w:rsidRDefault="00613B13" w:rsidP="005F7E9E">
      <w:pPr>
        <w:numPr>
          <w:ilvl w:val="0"/>
          <w:numId w:val="2"/>
        </w:numPr>
        <w:spacing w:after="0"/>
        <w:jc w:val="both"/>
        <w:rPr>
          <w:sz w:val="22"/>
          <w:szCs w:val="22"/>
          <w:lang w:val="en-US"/>
        </w:rPr>
      </w:pPr>
      <w:r w:rsidRPr="005F7E9E">
        <w:rPr>
          <w:sz w:val="22"/>
          <w:szCs w:val="22"/>
          <w:lang w:val="en-US"/>
        </w:rPr>
        <w:t>The amount you are applying for.</w:t>
      </w:r>
    </w:p>
    <w:p w14:paraId="59FBE410" w14:textId="35B40990" w:rsidR="00613B13" w:rsidRPr="005F7E9E" w:rsidRDefault="00613B13" w:rsidP="005F7E9E">
      <w:pPr>
        <w:numPr>
          <w:ilvl w:val="0"/>
          <w:numId w:val="2"/>
        </w:numPr>
        <w:spacing w:after="0"/>
        <w:jc w:val="both"/>
        <w:rPr>
          <w:sz w:val="22"/>
          <w:szCs w:val="22"/>
          <w:lang w:val="en-US"/>
        </w:rPr>
      </w:pPr>
      <w:r w:rsidRPr="005F7E9E">
        <w:rPr>
          <w:sz w:val="22"/>
          <w:szCs w:val="22"/>
          <w:lang w:val="en-US"/>
        </w:rPr>
        <w:t xml:space="preserve">Where you will do your </w:t>
      </w:r>
      <w:r w:rsidR="00176108">
        <w:rPr>
          <w:sz w:val="22"/>
          <w:szCs w:val="22"/>
          <w:lang w:val="en-US"/>
        </w:rPr>
        <w:t>secondment</w:t>
      </w:r>
      <w:r w:rsidRPr="005F7E9E">
        <w:rPr>
          <w:sz w:val="22"/>
          <w:szCs w:val="22"/>
          <w:lang w:val="en-US"/>
        </w:rPr>
        <w:t xml:space="preserve"> (include a contact person)</w:t>
      </w:r>
    </w:p>
    <w:p w14:paraId="2F692CC1" w14:textId="37C855FF" w:rsidR="00613B13" w:rsidRPr="005F7E9E" w:rsidRDefault="00613B13" w:rsidP="005F7E9E">
      <w:pPr>
        <w:numPr>
          <w:ilvl w:val="0"/>
          <w:numId w:val="2"/>
        </w:numPr>
        <w:spacing w:after="0"/>
        <w:jc w:val="both"/>
        <w:rPr>
          <w:sz w:val="22"/>
          <w:szCs w:val="22"/>
          <w:lang w:val="en-US"/>
        </w:rPr>
      </w:pPr>
      <w:r w:rsidRPr="005F7E9E">
        <w:rPr>
          <w:sz w:val="22"/>
          <w:szCs w:val="22"/>
          <w:lang w:val="en-US"/>
        </w:rPr>
        <w:t xml:space="preserve">Short description of the </w:t>
      </w:r>
      <w:r w:rsidR="00176108">
        <w:rPr>
          <w:sz w:val="22"/>
          <w:szCs w:val="22"/>
          <w:lang w:val="en-US"/>
        </w:rPr>
        <w:t>secondment</w:t>
      </w:r>
      <w:r w:rsidRPr="005F7E9E">
        <w:rPr>
          <w:sz w:val="22"/>
          <w:szCs w:val="22"/>
          <w:lang w:val="en-US"/>
        </w:rPr>
        <w:t xml:space="preserve"> plans</w:t>
      </w:r>
    </w:p>
    <w:p w14:paraId="70E6B403" w14:textId="0B7E403A" w:rsidR="00613B13" w:rsidRPr="005F7E9E" w:rsidRDefault="00613B13" w:rsidP="005F7E9E">
      <w:pPr>
        <w:numPr>
          <w:ilvl w:val="0"/>
          <w:numId w:val="2"/>
        </w:numPr>
        <w:spacing w:after="0"/>
        <w:jc w:val="both"/>
        <w:rPr>
          <w:sz w:val="22"/>
          <w:szCs w:val="22"/>
          <w:lang w:val="en-US"/>
        </w:rPr>
      </w:pPr>
      <w:r w:rsidRPr="005F7E9E">
        <w:rPr>
          <w:sz w:val="22"/>
          <w:szCs w:val="22"/>
          <w:lang w:val="en-US"/>
        </w:rPr>
        <w:t xml:space="preserve">How the </w:t>
      </w:r>
      <w:r w:rsidR="00176108">
        <w:rPr>
          <w:sz w:val="22"/>
          <w:szCs w:val="22"/>
          <w:lang w:val="en-US"/>
        </w:rPr>
        <w:t>secondment</w:t>
      </w:r>
      <w:r w:rsidRPr="005F7E9E">
        <w:rPr>
          <w:sz w:val="22"/>
          <w:szCs w:val="22"/>
          <w:lang w:val="en-US"/>
        </w:rPr>
        <w:t xml:space="preserve"> will benefit you</w:t>
      </w:r>
    </w:p>
    <w:p w14:paraId="5D94D75E" w14:textId="323D5291" w:rsidR="00613B13" w:rsidRPr="005F7E9E" w:rsidRDefault="00613B13" w:rsidP="005F7E9E">
      <w:pPr>
        <w:numPr>
          <w:ilvl w:val="0"/>
          <w:numId w:val="2"/>
        </w:numPr>
        <w:spacing w:after="0"/>
        <w:jc w:val="both"/>
        <w:rPr>
          <w:sz w:val="22"/>
          <w:szCs w:val="22"/>
        </w:rPr>
      </w:pPr>
      <w:proofErr w:type="spellStart"/>
      <w:r w:rsidRPr="005F7E9E">
        <w:rPr>
          <w:sz w:val="22"/>
          <w:szCs w:val="22"/>
        </w:rPr>
        <w:t>Length</w:t>
      </w:r>
      <w:proofErr w:type="spellEnd"/>
      <w:r w:rsidRPr="005F7E9E">
        <w:rPr>
          <w:sz w:val="22"/>
          <w:szCs w:val="22"/>
        </w:rPr>
        <w:t xml:space="preserve"> </w:t>
      </w:r>
      <w:proofErr w:type="spellStart"/>
      <w:r w:rsidRPr="005F7E9E">
        <w:rPr>
          <w:sz w:val="22"/>
          <w:szCs w:val="22"/>
        </w:rPr>
        <w:t>of</w:t>
      </w:r>
      <w:proofErr w:type="spellEnd"/>
      <w:r w:rsidRPr="005F7E9E">
        <w:rPr>
          <w:sz w:val="22"/>
          <w:szCs w:val="22"/>
        </w:rPr>
        <w:t xml:space="preserve"> </w:t>
      </w:r>
      <w:r w:rsidR="00176108">
        <w:rPr>
          <w:sz w:val="22"/>
          <w:szCs w:val="22"/>
        </w:rPr>
        <w:t>secondment</w:t>
      </w:r>
    </w:p>
    <w:p w14:paraId="321709CA" w14:textId="77777777" w:rsidR="00613B13" w:rsidRPr="005F7E9E" w:rsidRDefault="00613B13" w:rsidP="005F7E9E">
      <w:pPr>
        <w:numPr>
          <w:ilvl w:val="0"/>
          <w:numId w:val="2"/>
        </w:numPr>
        <w:spacing w:after="0"/>
        <w:jc w:val="both"/>
        <w:rPr>
          <w:sz w:val="22"/>
          <w:szCs w:val="22"/>
        </w:rPr>
      </w:pPr>
      <w:proofErr w:type="spellStart"/>
      <w:r w:rsidRPr="005F7E9E">
        <w:rPr>
          <w:sz w:val="22"/>
          <w:szCs w:val="22"/>
        </w:rPr>
        <w:t>Itemized</w:t>
      </w:r>
      <w:proofErr w:type="spellEnd"/>
      <w:r w:rsidRPr="005F7E9E">
        <w:rPr>
          <w:sz w:val="22"/>
          <w:szCs w:val="22"/>
        </w:rPr>
        <w:t xml:space="preserve"> </w:t>
      </w:r>
      <w:proofErr w:type="spellStart"/>
      <w:r w:rsidRPr="005F7E9E">
        <w:rPr>
          <w:sz w:val="22"/>
          <w:szCs w:val="22"/>
        </w:rPr>
        <w:t>budget</w:t>
      </w:r>
      <w:proofErr w:type="spellEnd"/>
    </w:p>
    <w:p w14:paraId="38DF5FA7" w14:textId="464E1BBB" w:rsidR="00613B13" w:rsidRPr="005F7E9E" w:rsidRDefault="00613B13" w:rsidP="005F7E9E">
      <w:pPr>
        <w:spacing w:after="0"/>
        <w:jc w:val="both"/>
        <w:rPr>
          <w:sz w:val="22"/>
          <w:szCs w:val="22"/>
          <w:lang w:val="en-US"/>
        </w:rPr>
      </w:pPr>
      <w:r w:rsidRPr="005F7E9E">
        <w:rPr>
          <w:sz w:val="22"/>
          <w:szCs w:val="22"/>
          <w:lang w:val="en-US"/>
        </w:rPr>
        <w:t>Submit the application by email to </w:t>
      </w:r>
      <w:hyperlink r:id="rId5" w:history="1">
        <w:r w:rsidRPr="005F7E9E">
          <w:rPr>
            <w:rStyle w:val="Hyperlink"/>
            <w:sz w:val="22"/>
            <w:szCs w:val="22"/>
            <w:lang w:val="en-US"/>
          </w:rPr>
          <w:t>photosyntech@uit.no</w:t>
        </w:r>
      </w:hyperlink>
      <w:r w:rsidRPr="005F7E9E">
        <w:rPr>
          <w:sz w:val="22"/>
          <w:szCs w:val="22"/>
          <w:lang w:val="en-US"/>
        </w:rPr>
        <w:t> stating “</w:t>
      </w:r>
      <w:r w:rsidR="00EE568C">
        <w:rPr>
          <w:sz w:val="22"/>
          <w:szCs w:val="22"/>
          <w:lang w:val="en-US"/>
        </w:rPr>
        <w:t>Secondment</w:t>
      </w:r>
      <w:r w:rsidRPr="005F7E9E">
        <w:rPr>
          <w:sz w:val="22"/>
          <w:szCs w:val="22"/>
          <w:lang w:val="en-US"/>
        </w:rPr>
        <w:t xml:space="preserve"> application” in the topic line.</w:t>
      </w:r>
    </w:p>
    <w:p w14:paraId="6C655844" w14:textId="77777777" w:rsidR="00613B13" w:rsidRPr="005F7E9E" w:rsidRDefault="00613B13" w:rsidP="005F7E9E">
      <w:pPr>
        <w:pStyle w:val="Heading1"/>
        <w:rPr>
          <w:lang w:val="en-US"/>
        </w:rPr>
      </w:pPr>
      <w:r w:rsidRPr="005F7E9E">
        <w:rPr>
          <w:lang w:val="en-US"/>
        </w:rPr>
        <w:t>Assessment criteria</w:t>
      </w:r>
    </w:p>
    <w:p w14:paraId="06F8174D" w14:textId="77777777" w:rsidR="00613B13" w:rsidRPr="005F7E9E" w:rsidRDefault="00613B13" w:rsidP="005F7E9E">
      <w:pPr>
        <w:spacing w:after="0"/>
        <w:jc w:val="both"/>
        <w:rPr>
          <w:sz w:val="22"/>
          <w:szCs w:val="22"/>
          <w:lang w:val="en-US"/>
        </w:rPr>
      </w:pPr>
      <w:r w:rsidRPr="005F7E9E">
        <w:rPr>
          <w:sz w:val="22"/>
          <w:szCs w:val="22"/>
          <w:lang w:val="en-US"/>
        </w:rPr>
        <w:t>The applications will be assessed based on the following criteria:</w:t>
      </w:r>
    </w:p>
    <w:p w14:paraId="76A29C57" w14:textId="6E664102" w:rsidR="00613B13" w:rsidRPr="005F7E9E" w:rsidRDefault="00613B13" w:rsidP="005F7E9E">
      <w:pPr>
        <w:numPr>
          <w:ilvl w:val="0"/>
          <w:numId w:val="3"/>
        </w:numPr>
        <w:spacing w:after="0"/>
        <w:jc w:val="both"/>
        <w:rPr>
          <w:sz w:val="22"/>
          <w:szCs w:val="22"/>
          <w:lang w:val="en-US"/>
        </w:rPr>
      </w:pPr>
      <w:r w:rsidRPr="005F7E9E">
        <w:rPr>
          <w:sz w:val="22"/>
          <w:szCs w:val="22"/>
          <w:lang w:val="en-US"/>
        </w:rPr>
        <w:t>How the</w:t>
      </w:r>
      <w:r w:rsidR="00176108">
        <w:rPr>
          <w:sz w:val="22"/>
          <w:szCs w:val="22"/>
          <w:lang w:val="en-US"/>
        </w:rPr>
        <w:t xml:space="preserve"> secondment</w:t>
      </w:r>
      <w:r w:rsidRPr="005F7E9E">
        <w:rPr>
          <w:sz w:val="22"/>
          <w:szCs w:val="22"/>
          <w:lang w:val="en-US"/>
        </w:rPr>
        <w:t xml:space="preserve"> will promote your career development.</w:t>
      </w:r>
    </w:p>
    <w:p w14:paraId="5754BEB9" w14:textId="4D0809F7" w:rsidR="00613B13" w:rsidRPr="005F7E9E" w:rsidRDefault="00613B13" w:rsidP="005F7E9E">
      <w:pPr>
        <w:numPr>
          <w:ilvl w:val="0"/>
          <w:numId w:val="3"/>
        </w:numPr>
        <w:spacing w:after="0"/>
        <w:jc w:val="both"/>
        <w:rPr>
          <w:sz w:val="22"/>
          <w:szCs w:val="22"/>
          <w:lang w:val="en-US"/>
        </w:rPr>
      </w:pPr>
      <w:r w:rsidRPr="005F7E9E">
        <w:rPr>
          <w:sz w:val="22"/>
          <w:szCs w:val="22"/>
          <w:lang w:val="en-US"/>
        </w:rPr>
        <w:t xml:space="preserve">How the </w:t>
      </w:r>
      <w:r w:rsidR="00176108">
        <w:rPr>
          <w:sz w:val="22"/>
          <w:szCs w:val="22"/>
          <w:lang w:val="en-US"/>
        </w:rPr>
        <w:t>secondment</w:t>
      </w:r>
      <w:r w:rsidRPr="005F7E9E">
        <w:rPr>
          <w:sz w:val="22"/>
          <w:szCs w:val="22"/>
          <w:lang w:val="en-US"/>
        </w:rPr>
        <w:t xml:space="preserve"> will be aligned with </w:t>
      </w:r>
      <w:proofErr w:type="spellStart"/>
      <w:r w:rsidRPr="005F7E9E">
        <w:rPr>
          <w:sz w:val="22"/>
          <w:szCs w:val="22"/>
          <w:lang w:val="en-US"/>
        </w:rPr>
        <w:t>Photosyntechs</w:t>
      </w:r>
      <w:proofErr w:type="spellEnd"/>
      <w:r w:rsidRPr="005F7E9E">
        <w:rPr>
          <w:sz w:val="22"/>
          <w:szCs w:val="22"/>
          <w:lang w:val="en-US"/>
        </w:rPr>
        <w:t xml:space="preserve"> mission; </w:t>
      </w:r>
      <w:r w:rsidRPr="005F7E9E">
        <w:rPr>
          <w:i/>
          <w:iCs/>
          <w:sz w:val="22"/>
          <w:szCs w:val="22"/>
          <w:lang w:val="en-US"/>
        </w:rPr>
        <w:t>to enable PhD candidates to get an education that is tailored in the best possible way to their topics they burn for as well as to the needs of society, and to give them broader and more relevant career perspectives.</w:t>
      </w:r>
    </w:p>
    <w:p w14:paraId="6925A8A1" w14:textId="77777777" w:rsidR="00613B13" w:rsidRPr="005F7E9E" w:rsidRDefault="00613B13" w:rsidP="005F7E9E">
      <w:pPr>
        <w:numPr>
          <w:ilvl w:val="0"/>
          <w:numId w:val="3"/>
        </w:numPr>
        <w:spacing w:after="0"/>
        <w:jc w:val="both"/>
        <w:rPr>
          <w:sz w:val="22"/>
          <w:szCs w:val="22"/>
        </w:rPr>
      </w:pPr>
      <w:proofErr w:type="spellStart"/>
      <w:r w:rsidRPr="005F7E9E">
        <w:rPr>
          <w:sz w:val="22"/>
          <w:szCs w:val="22"/>
        </w:rPr>
        <w:t>Appropriateness</w:t>
      </w:r>
      <w:proofErr w:type="spellEnd"/>
      <w:r w:rsidRPr="005F7E9E">
        <w:rPr>
          <w:sz w:val="22"/>
          <w:szCs w:val="22"/>
        </w:rPr>
        <w:t xml:space="preserve"> </w:t>
      </w:r>
      <w:proofErr w:type="spellStart"/>
      <w:r w:rsidRPr="005F7E9E">
        <w:rPr>
          <w:sz w:val="22"/>
          <w:szCs w:val="22"/>
        </w:rPr>
        <w:t>of</w:t>
      </w:r>
      <w:proofErr w:type="spellEnd"/>
      <w:r w:rsidRPr="005F7E9E">
        <w:rPr>
          <w:sz w:val="22"/>
          <w:szCs w:val="22"/>
        </w:rPr>
        <w:t xml:space="preserve"> </w:t>
      </w:r>
      <w:proofErr w:type="spellStart"/>
      <w:r w:rsidRPr="005F7E9E">
        <w:rPr>
          <w:sz w:val="22"/>
          <w:szCs w:val="22"/>
        </w:rPr>
        <w:t>budget</w:t>
      </w:r>
      <w:proofErr w:type="spellEnd"/>
      <w:r w:rsidRPr="005F7E9E">
        <w:rPr>
          <w:sz w:val="22"/>
          <w:szCs w:val="22"/>
        </w:rPr>
        <w:t>.</w:t>
      </w:r>
    </w:p>
    <w:p w14:paraId="64C31821" w14:textId="77777777" w:rsidR="00613B13" w:rsidRPr="005F7E9E" w:rsidRDefault="00613B13" w:rsidP="005F7E9E">
      <w:pPr>
        <w:pStyle w:val="Heading1"/>
      </w:pPr>
      <w:r w:rsidRPr="005F7E9E">
        <w:lastRenderedPageBreak/>
        <w:t>Deadline</w:t>
      </w:r>
    </w:p>
    <w:p w14:paraId="2B819C8E" w14:textId="0484D55C" w:rsidR="00613B13" w:rsidRPr="005F7E9E" w:rsidRDefault="00613B13" w:rsidP="004C61F2">
      <w:pPr>
        <w:jc w:val="both"/>
        <w:rPr>
          <w:sz w:val="22"/>
          <w:szCs w:val="22"/>
          <w:lang w:val="en-US"/>
        </w:rPr>
      </w:pPr>
      <w:r w:rsidRPr="005F7E9E">
        <w:rPr>
          <w:sz w:val="22"/>
          <w:szCs w:val="22"/>
          <w:lang w:val="en-US"/>
        </w:rPr>
        <w:t>Deadline to apply for this grant is June 1., 2025.  Response will be given within 3 weeks after deadline.</w:t>
      </w:r>
    </w:p>
    <w:p w14:paraId="265FC303" w14:textId="0948CCEC" w:rsidR="00613B13" w:rsidRPr="005F7E9E" w:rsidRDefault="00613B13" w:rsidP="005F7E9E">
      <w:pPr>
        <w:pStyle w:val="Heading1"/>
        <w:rPr>
          <w:lang w:val="en-US"/>
        </w:rPr>
      </w:pPr>
      <w:r w:rsidRPr="005F7E9E">
        <w:rPr>
          <w:lang w:val="en-US"/>
        </w:rPr>
        <w:t xml:space="preserve">Report after </w:t>
      </w:r>
      <w:r w:rsidR="006170F7">
        <w:rPr>
          <w:lang w:val="en-US"/>
        </w:rPr>
        <w:t>Secondment</w:t>
      </w:r>
    </w:p>
    <w:p w14:paraId="491F34B7" w14:textId="5F6ECE9D" w:rsidR="004C09AF" w:rsidRDefault="00613B13" w:rsidP="004C61F2">
      <w:pPr>
        <w:jc w:val="both"/>
        <w:rPr>
          <w:sz w:val="22"/>
          <w:szCs w:val="22"/>
          <w:lang w:val="en-US"/>
        </w:rPr>
      </w:pPr>
      <w:r w:rsidRPr="005F7E9E">
        <w:rPr>
          <w:sz w:val="22"/>
          <w:szCs w:val="22"/>
          <w:lang w:val="en-US"/>
        </w:rPr>
        <w:t xml:space="preserve">Recipients of the </w:t>
      </w:r>
      <w:r w:rsidR="00176108">
        <w:rPr>
          <w:sz w:val="22"/>
          <w:szCs w:val="22"/>
          <w:lang w:val="en-US"/>
        </w:rPr>
        <w:t>secondment</w:t>
      </w:r>
      <w:r w:rsidRPr="005F7E9E">
        <w:rPr>
          <w:sz w:val="22"/>
          <w:szCs w:val="22"/>
          <w:lang w:val="en-US"/>
        </w:rPr>
        <w:t xml:space="preserve"> grant must deliver a short report</w:t>
      </w:r>
      <w:r w:rsidR="00E17BAC">
        <w:rPr>
          <w:sz w:val="22"/>
          <w:szCs w:val="22"/>
          <w:lang w:val="en-US"/>
        </w:rPr>
        <w:t xml:space="preserve">, preferably with a reflection if/how their </w:t>
      </w:r>
      <w:r w:rsidR="00EE568C">
        <w:rPr>
          <w:sz w:val="22"/>
          <w:szCs w:val="22"/>
          <w:lang w:val="en-US"/>
        </w:rPr>
        <w:t>secondment</w:t>
      </w:r>
      <w:r w:rsidR="00E17BAC">
        <w:rPr>
          <w:sz w:val="22"/>
          <w:szCs w:val="22"/>
          <w:lang w:val="en-US"/>
        </w:rPr>
        <w:t xml:space="preserve"> benefited their career planning</w:t>
      </w:r>
      <w:r w:rsidRPr="005F7E9E">
        <w:rPr>
          <w:sz w:val="22"/>
          <w:szCs w:val="22"/>
          <w:lang w:val="en-US"/>
        </w:rPr>
        <w:t xml:space="preserve"> (</w:t>
      </w:r>
      <w:r w:rsidR="0082693C">
        <w:rPr>
          <w:sz w:val="22"/>
          <w:szCs w:val="22"/>
          <w:lang w:val="en-US"/>
        </w:rPr>
        <w:t xml:space="preserve">minimum </w:t>
      </w:r>
      <w:r w:rsidR="00E17BAC">
        <w:rPr>
          <w:sz w:val="22"/>
          <w:szCs w:val="22"/>
          <w:lang w:val="en-US"/>
        </w:rPr>
        <w:t>500</w:t>
      </w:r>
      <w:r w:rsidR="0082693C">
        <w:rPr>
          <w:sz w:val="22"/>
          <w:szCs w:val="22"/>
          <w:lang w:val="en-US"/>
        </w:rPr>
        <w:t xml:space="preserve"> words</w:t>
      </w:r>
      <w:r w:rsidRPr="005F7E9E">
        <w:rPr>
          <w:sz w:val="22"/>
          <w:szCs w:val="22"/>
          <w:lang w:val="en-US"/>
        </w:rPr>
        <w:t>)</w:t>
      </w:r>
      <w:r w:rsidR="00E17BAC">
        <w:rPr>
          <w:sz w:val="22"/>
          <w:szCs w:val="22"/>
          <w:lang w:val="en-US"/>
        </w:rPr>
        <w:t>,</w:t>
      </w:r>
      <w:r w:rsidRPr="005F7E9E">
        <w:rPr>
          <w:sz w:val="22"/>
          <w:szCs w:val="22"/>
          <w:lang w:val="en-US"/>
        </w:rPr>
        <w:t xml:space="preserve"> after concluding the </w:t>
      </w:r>
      <w:r w:rsidR="00EE568C">
        <w:rPr>
          <w:sz w:val="22"/>
          <w:szCs w:val="22"/>
          <w:lang w:val="en-US"/>
        </w:rPr>
        <w:t>secondment</w:t>
      </w:r>
      <w:r w:rsidRPr="005F7E9E">
        <w:rPr>
          <w:sz w:val="22"/>
          <w:szCs w:val="22"/>
          <w:lang w:val="en-US"/>
        </w:rPr>
        <w:t xml:space="preserve"> with pictures and/or videos that can be used on </w:t>
      </w:r>
      <w:proofErr w:type="spellStart"/>
      <w:r w:rsidRPr="005F7E9E">
        <w:rPr>
          <w:sz w:val="22"/>
          <w:szCs w:val="22"/>
          <w:lang w:val="en-US"/>
        </w:rPr>
        <w:t>Photosyntechs</w:t>
      </w:r>
      <w:proofErr w:type="spellEnd"/>
      <w:r w:rsidRPr="005F7E9E">
        <w:rPr>
          <w:sz w:val="22"/>
          <w:szCs w:val="22"/>
          <w:lang w:val="en-US"/>
        </w:rPr>
        <w:t xml:space="preserve"> Instagram and or the website. Therefore, no confidential information must be included in the report.</w:t>
      </w:r>
    </w:p>
    <w:p w14:paraId="12992EBB" w14:textId="77777777" w:rsidR="00E02015" w:rsidRDefault="00E02015" w:rsidP="004C61F2">
      <w:pPr>
        <w:jc w:val="both"/>
        <w:rPr>
          <w:sz w:val="22"/>
          <w:szCs w:val="22"/>
          <w:lang w:val="en-US"/>
        </w:rPr>
      </w:pPr>
    </w:p>
    <w:p w14:paraId="30E29358" w14:textId="77777777" w:rsidR="00822701" w:rsidRDefault="00822701" w:rsidP="00E02015">
      <w:pPr>
        <w:pStyle w:val="Title"/>
        <w:rPr>
          <w:lang w:val="en-US"/>
        </w:rPr>
      </w:pPr>
    </w:p>
    <w:p w14:paraId="2660A701" w14:textId="77777777" w:rsidR="00822701" w:rsidRDefault="00822701" w:rsidP="00E02015">
      <w:pPr>
        <w:pStyle w:val="Title"/>
        <w:rPr>
          <w:lang w:val="en-US"/>
        </w:rPr>
      </w:pPr>
    </w:p>
    <w:p w14:paraId="6DCBB74F" w14:textId="77777777" w:rsidR="00822701" w:rsidRDefault="00822701" w:rsidP="00E02015">
      <w:pPr>
        <w:pStyle w:val="Title"/>
        <w:rPr>
          <w:lang w:val="en-US"/>
        </w:rPr>
      </w:pPr>
    </w:p>
    <w:p w14:paraId="44D37603" w14:textId="77777777" w:rsidR="00822701" w:rsidRDefault="00822701" w:rsidP="00E02015">
      <w:pPr>
        <w:pStyle w:val="Title"/>
        <w:rPr>
          <w:lang w:val="en-US"/>
        </w:rPr>
      </w:pPr>
    </w:p>
    <w:p w14:paraId="2D6309FE" w14:textId="77777777" w:rsidR="00985D0C" w:rsidRDefault="00985D0C" w:rsidP="00985D0C">
      <w:pPr>
        <w:rPr>
          <w:lang w:val="en-US"/>
        </w:rPr>
      </w:pPr>
    </w:p>
    <w:p w14:paraId="0342F6BF" w14:textId="77777777" w:rsidR="00985D0C" w:rsidRPr="00985D0C" w:rsidRDefault="00985D0C" w:rsidP="00985D0C">
      <w:pPr>
        <w:rPr>
          <w:lang w:val="en-US"/>
        </w:rPr>
      </w:pPr>
    </w:p>
    <w:p w14:paraId="1BBD4F43" w14:textId="77777777" w:rsidR="00822701" w:rsidRDefault="00822701" w:rsidP="00E02015">
      <w:pPr>
        <w:pStyle w:val="Title"/>
        <w:rPr>
          <w:lang w:val="en-US"/>
        </w:rPr>
      </w:pPr>
    </w:p>
    <w:p w14:paraId="521BE970" w14:textId="77777777" w:rsidR="00822701" w:rsidRDefault="00822701" w:rsidP="00E02015">
      <w:pPr>
        <w:pStyle w:val="Title"/>
        <w:rPr>
          <w:lang w:val="en-US"/>
        </w:rPr>
      </w:pPr>
    </w:p>
    <w:p w14:paraId="44B1D9C9" w14:textId="77777777" w:rsidR="00822701" w:rsidRDefault="00822701" w:rsidP="00E02015">
      <w:pPr>
        <w:pStyle w:val="Title"/>
        <w:rPr>
          <w:lang w:val="en-US"/>
        </w:rPr>
      </w:pPr>
    </w:p>
    <w:p w14:paraId="7CC315FD" w14:textId="77777777" w:rsidR="00822701" w:rsidRDefault="00822701" w:rsidP="00E02015">
      <w:pPr>
        <w:pStyle w:val="Title"/>
        <w:rPr>
          <w:lang w:val="en-US"/>
        </w:rPr>
      </w:pPr>
    </w:p>
    <w:p w14:paraId="328E228F" w14:textId="77777777" w:rsidR="00822701" w:rsidRDefault="00822701" w:rsidP="00E02015">
      <w:pPr>
        <w:pStyle w:val="Title"/>
        <w:rPr>
          <w:lang w:val="en-US"/>
        </w:rPr>
      </w:pPr>
    </w:p>
    <w:p w14:paraId="09774F9B" w14:textId="77777777" w:rsidR="00822701" w:rsidRDefault="00822701" w:rsidP="00E02015">
      <w:pPr>
        <w:pStyle w:val="Title"/>
        <w:rPr>
          <w:lang w:val="en-US"/>
        </w:rPr>
      </w:pPr>
    </w:p>
    <w:p w14:paraId="40A5795B" w14:textId="77777777" w:rsidR="00822701" w:rsidRDefault="00822701" w:rsidP="00E02015">
      <w:pPr>
        <w:pStyle w:val="Title"/>
        <w:rPr>
          <w:lang w:val="en-US"/>
        </w:rPr>
      </w:pPr>
    </w:p>
    <w:p w14:paraId="168869F2" w14:textId="77777777" w:rsidR="00822701" w:rsidRDefault="00822701" w:rsidP="00E02015">
      <w:pPr>
        <w:pStyle w:val="Title"/>
        <w:rPr>
          <w:lang w:val="en-US"/>
        </w:rPr>
      </w:pPr>
    </w:p>
    <w:p w14:paraId="34542970" w14:textId="272D7905" w:rsidR="00E02015" w:rsidRDefault="00822701" w:rsidP="00E02015">
      <w:pPr>
        <w:pStyle w:val="Title"/>
        <w:rPr>
          <w:lang w:val="en-US"/>
        </w:rPr>
      </w:pPr>
      <w:r>
        <w:rPr>
          <w:lang w:val="en-US"/>
        </w:rPr>
        <w:lastRenderedPageBreak/>
        <w:t>Secondment application template</w:t>
      </w:r>
    </w:p>
    <w:p w14:paraId="6E405457" w14:textId="6F33FBA8" w:rsidR="006170F7" w:rsidRDefault="006170F7" w:rsidP="00C93BC7">
      <w:pPr>
        <w:pStyle w:val="Heading2"/>
        <w:rPr>
          <w:lang w:val="en-US"/>
        </w:rPr>
      </w:pPr>
      <w:r>
        <w:rPr>
          <w:lang w:val="en-US"/>
        </w:rPr>
        <w:t>Name of applicant</w:t>
      </w:r>
    </w:p>
    <w:p w14:paraId="7F8CCDEE" w14:textId="77777777" w:rsidR="00A84FC7" w:rsidRDefault="00A84FC7" w:rsidP="00E02015">
      <w:pPr>
        <w:rPr>
          <w:lang w:val="en-US"/>
        </w:rPr>
      </w:pPr>
    </w:p>
    <w:p w14:paraId="5B4ADA89" w14:textId="6EA1AC79" w:rsidR="00A84FC7" w:rsidRDefault="00A84FC7" w:rsidP="00C93BC7">
      <w:pPr>
        <w:pStyle w:val="Heading2"/>
        <w:rPr>
          <w:lang w:val="en-US"/>
        </w:rPr>
      </w:pPr>
      <w:r>
        <w:rPr>
          <w:lang w:val="en-US"/>
        </w:rPr>
        <w:t>Amount applied for</w:t>
      </w:r>
    </w:p>
    <w:p w14:paraId="42157592" w14:textId="77777777" w:rsidR="00A84FC7" w:rsidRDefault="00A84FC7" w:rsidP="00E02015">
      <w:pPr>
        <w:rPr>
          <w:lang w:val="en-US"/>
        </w:rPr>
      </w:pPr>
    </w:p>
    <w:p w14:paraId="13910BDC" w14:textId="55A5F8E9" w:rsidR="006170F7" w:rsidRDefault="007912DA" w:rsidP="00C93BC7">
      <w:pPr>
        <w:pStyle w:val="Heading2"/>
        <w:rPr>
          <w:lang w:val="en-US"/>
        </w:rPr>
      </w:pPr>
      <w:r>
        <w:rPr>
          <w:lang w:val="en-US"/>
        </w:rPr>
        <w:t>Place of Secondment</w:t>
      </w:r>
    </w:p>
    <w:p w14:paraId="26177C17" w14:textId="77777777" w:rsidR="00A84FC7" w:rsidRDefault="00A84FC7" w:rsidP="00E02015">
      <w:pPr>
        <w:rPr>
          <w:lang w:val="en-US"/>
        </w:rPr>
      </w:pPr>
    </w:p>
    <w:p w14:paraId="1C271B0B" w14:textId="59FD7FA4" w:rsidR="007912DA" w:rsidRDefault="00E260C5" w:rsidP="00C93BC7">
      <w:pPr>
        <w:pStyle w:val="Heading2"/>
        <w:rPr>
          <w:lang w:val="en-US"/>
        </w:rPr>
      </w:pPr>
      <w:r>
        <w:rPr>
          <w:lang w:val="en-US"/>
        </w:rPr>
        <w:t xml:space="preserve">Contact person </w:t>
      </w:r>
      <w:r w:rsidR="00C93BC7">
        <w:rPr>
          <w:lang w:val="en-US"/>
        </w:rPr>
        <w:t xml:space="preserve">and contact infor </w:t>
      </w:r>
      <w:r w:rsidR="00E9362F">
        <w:rPr>
          <w:lang w:val="en-US"/>
        </w:rPr>
        <w:t xml:space="preserve">in the </w:t>
      </w:r>
      <w:r w:rsidR="00A67DE7">
        <w:rPr>
          <w:lang w:val="en-US"/>
        </w:rPr>
        <w:t>company/ institution/ other</w:t>
      </w:r>
    </w:p>
    <w:p w14:paraId="1B2DCB67" w14:textId="77777777" w:rsidR="00A84FC7" w:rsidRDefault="00A84FC7" w:rsidP="00E02015">
      <w:pPr>
        <w:rPr>
          <w:lang w:val="en-US"/>
        </w:rPr>
      </w:pPr>
    </w:p>
    <w:p w14:paraId="46904645" w14:textId="7A5C68AB" w:rsidR="00A67DE7" w:rsidRDefault="00A67DE7" w:rsidP="00C93BC7">
      <w:pPr>
        <w:pStyle w:val="Heading2"/>
        <w:rPr>
          <w:lang w:val="en-US"/>
        </w:rPr>
      </w:pPr>
      <w:r>
        <w:rPr>
          <w:lang w:val="en-US"/>
        </w:rPr>
        <w:t>Short description of secondment plans</w:t>
      </w:r>
    </w:p>
    <w:p w14:paraId="3F54BCB0" w14:textId="77777777" w:rsidR="00A84FC7" w:rsidRDefault="00A84FC7" w:rsidP="00E02015">
      <w:pPr>
        <w:rPr>
          <w:lang w:val="en-US"/>
        </w:rPr>
      </w:pPr>
    </w:p>
    <w:p w14:paraId="7CEFE85A" w14:textId="77777777" w:rsidR="00822701" w:rsidRDefault="00822701" w:rsidP="00E02015">
      <w:pPr>
        <w:rPr>
          <w:lang w:val="en-US"/>
        </w:rPr>
      </w:pPr>
    </w:p>
    <w:p w14:paraId="17DAE275" w14:textId="23C07CDE" w:rsidR="00A67DE7" w:rsidRDefault="00A84FC7" w:rsidP="00C93BC7">
      <w:pPr>
        <w:pStyle w:val="Heading2"/>
        <w:rPr>
          <w:lang w:val="en-US"/>
        </w:rPr>
      </w:pPr>
      <w:r>
        <w:rPr>
          <w:lang w:val="en-US"/>
        </w:rPr>
        <w:t>Length and approximate dates for the secondment</w:t>
      </w:r>
    </w:p>
    <w:p w14:paraId="55E0C439" w14:textId="77777777" w:rsidR="00A84FC7" w:rsidRDefault="00A84FC7" w:rsidP="00E02015">
      <w:pPr>
        <w:rPr>
          <w:lang w:val="en-US"/>
        </w:rPr>
      </w:pPr>
    </w:p>
    <w:p w14:paraId="62DEF8C7" w14:textId="07A168D0" w:rsidR="00A67DE7" w:rsidRDefault="00A67DE7" w:rsidP="00C93BC7">
      <w:pPr>
        <w:pStyle w:val="Heading2"/>
        <w:rPr>
          <w:lang w:val="en-US"/>
        </w:rPr>
      </w:pPr>
      <w:r>
        <w:rPr>
          <w:lang w:val="en-US"/>
        </w:rPr>
        <w:t>Itemized budget</w:t>
      </w:r>
    </w:p>
    <w:p w14:paraId="25C96C66" w14:textId="77777777" w:rsidR="00994A57" w:rsidRPr="00994A57" w:rsidRDefault="00994A57" w:rsidP="00994A57">
      <w:pPr>
        <w:rPr>
          <w:lang w:val="en-US"/>
        </w:rPr>
      </w:pPr>
    </w:p>
    <w:tbl>
      <w:tblPr>
        <w:tblStyle w:val="GridTable6Colorful-Accent1"/>
        <w:tblW w:w="0" w:type="auto"/>
        <w:tblLook w:val="04A0" w:firstRow="1" w:lastRow="0" w:firstColumn="1" w:lastColumn="0" w:noHBand="0" w:noVBand="1"/>
      </w:tblPr>
      <w:tblGrid>
        <w:gridCol w:w="3020"/>
        <w:gridCol w:w="3021"/>
        <w:gridCol w:w="3021"/>
      </w:tblGrid>
      <w:tr w:rsidR="00994A57" w14:paraId="0A414C89" w14:textId="77777777" w:rsidTr="00945B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22FF81D3" w14:textId="10B87A61" w:rsidR="00994A57" w:rsidRDefault="002601C6" w:rsidP="00E02015">
            <w:pPr>
              <w:rPr>
                <w:lang w:val="en-US"/>
              </w:rPr>
            </w:pPr>
            <w:r>
              <w:rPr>
                <w:lang w:val="en-US"/>
              </w:rPr>
              <w:t>Item</w:t>
            </w:r>
          </w:p>
        </w:tc>
        <w:tc>
          <w:tcPr>
            <w:tcW w:w="3021" w:type="dxa"/>
          </w:tcPr>
          <w:p w14:paraId="3F242DEE" w14:textId="34044662" w:rsidR="00994A57" w:rsidRDefault="007C14E1" w:rsidP="00E02015">
            <w:pPr>
              <w:cnfStyle w:val="100000000000" w:firstRow="1" w:lastRow="0" w:firstColumn="0" w:lastColumn="0" w:oddVBand="0" w:evenVBand="0" w:oddHBand="0" w:evenHBand="0" w:firstRowFirstColumn="0" w:firstRowLastColumn="0" w:lastRowFirstColumn="0" w:lastRowLastColumn="0"/>
              <w:rPr>
                <w:lang w:val="en-US"/>
              </w:rPr>
            </w:pPr>
            <w:r>
              <w:rPr>
                <w:lang w:val="en-US"/>
              </w:rPr>
              <w:t>Approximate cost NOK</w:t>
            </w:r>
          </w:p>
        </w:tc>
        <w:tc>
          <w:tcPr>
            <w:tcW w:w="3021" w:type="dxa"/>
          </w:tcPr>
          <w:p w14:paraId="6A02D8BA" w14:textId="2E683C0A" w:rsidR="00994A57" w:rsidRDefault="002601C6" w:rsidP="00E02015">
            <w:pPr>
              <w:cnfStyle w:val="100000000000" w:firstRow="1" w:lastRow="0" w:firstColumn="0" w:lastColumn="0" w:oddVBand="0" w:evenVBand="0" w:oddHBand="0" w:evenHBand="0" w:firstRowFirstColumn="0" w:firstRowLastColumn="0" w:lastRowFirstColumn="0" w:lastRowLastColumn="0"/>
              <w:rPr>
                <w:lang w:val="en-US"/>
              </w:rPr>
            </w:pPr>
            <w:r>
              <w:rPr>
                <w:lang w:val="en-US"/>
              </w:rPr>
              <w:t>Notes</w:t>
            </w:r>
          </w:p>
        </w:tc>
      </w:tr>
      <w:tr w:rsidR="00994A57" w14:paraId="537F6FFF" w14:textId="77777777" w:rsidTr="00945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0621EC01" w14:textId="77777777" w:rsidR="00994A57" w:rsidRDefault="00994A57" w:rsidP="00E02015">
            <w:pPr>
              <w:rPr>
                <w:lang w:val="en-US"/>
              </w:rPr>
            </w:pPr>
          </w:p>
        </w:tc>
        <w:tc>
          <w:tcPr>
            <w:tcW w:w="3021" w:type="dxa"/>
          </w:tcPr>
          <w:p w14:paraId="5E6799BC" w14:textId="77777777" w:rsidR="00994A57" w:rsidRDefault="00994A57" w:rsidP="00E02015">
            <w:pPr>
              <w:cnfStyle w:val="000000100000" w:firstRow="0" w:lastRow="0" w:firstColumn="0" w:lastColumn="0" w:oddVBand="0" w:evenVBand="0" w:oddHBand="1" w:evenHBand="0" w:firstRowFirstColumn="0" w:firstRowLastColumn="0" w:lastRowFirstColumn="0" w:lastRowLastColumn="0"/>
              <w:rPr>
                <w:lang w:val="en-US"/>
              </w:rPr>
            </w:pPr>
          </w:p>
        </w:tc>
        <w:tc>
          <w:tcPr>
            <w:tcW w:w="3021" w:type="dxa"/>
          </w:tcPr>
          <w:p w14:paraId="4781A40D" w14:textId="77777777" w:rsidR="00994A57" w:rsidRDefault="00994A57" w:rsidP="00E02015">
            <w:pPr>
              <w:cnfStyle w:val="000000100000" w:firstRow="0" w:lastRow="0" w:firstColumn="0" w:lastColumn="0" w:oddVBand="0" w:evenVBand="0" w:oddHBand="1" w:evenHBand="0" w:firstRowFirstColumn="0" w:firstRowLastColumn="0" w:lastRowFirstColumn="0" w:lastRowLastColumn="0"/>
              <w:rPr>
                <w:lang w:val="en-US"/>
              </w:rPr>
            </w:pPr>
          </w:p>
        </w:tc>
      </w:tr>
      <w:tr w:rsidR="00994A57" w14:paraId="3A996246" w14:textId="77777777" w:rsidTr="00945B53">
        <w:tc>
          <w:tcPr>
            <w:cnfStyle w:val="001000000000" w:firstRow="0" w:lastRow="0" w:firstColumn="1" w:lastColumn="0" w:oddVBand="0" w:evenVBand="0" w:oddHBand="0" w:evenHBand="0" w:firstRowFirstColumn="0" w:firstRowLastColumn="0" w:lastRowFirstColumn="0" w:lastRowLastColumn="0"/>
            <w:tcW w:w="3020" w:type="dxa"/>
          </w:tcPr>
          <w:p w14:paraId="5AF86B58" w14:textId="77777777" w:rsidR="00994A57" w:rsidRDefault="00994A57" w:rsidP="00E02015">
            <w:pPr>
              <w:rPr>
                <w:lang w:val="en-US"/>
              </w:rPr>
            </w:pPr>
          </w:p>
        </w:tc>
        <w:tc>
          <w:tcPr>
            <w:tcW w:w="3021" w:type="dxa"/>
          </w:tcPr>
          <w:p w14:paraId="073AE36B" w14:textId="77777777" w:rsidR="00994A57" w:rsidRDefault="00994A57" w:rsidP="00E02015">
            <w:pPr>
              <w:cnfStyle w:val="000000000000" w:firstRow="0" w:lastRow="0" w:firstColumn="0" w:lastColumn="0" w:oddVBand="0" w:evenVBand="0" w:oddHBand="0" w:evenHBand="0" w:firstRowFirstColumn="0" w:firstRowLastColumn="0" w:lastRowFirstColumn="0" w:lastRowLastColumn="0"/>
              <w:rPr>
                <w:lang w:val="en-US"/>
              </w:rPr>
            </w:pPr>
          </w:p>
        </w:tc>
        <w:tc>
          <w:tcPr>
            <w:tcW w:w="3021" w:type="dxa"/>
          </w:tcPr>
          <w:p w14:paraId="7933282E" w14:textId="77777777" w:rsidR="00994A57" w:rsidRDefault="00994A57" w:rsidP="00E02015">
            <w:pPr>
              <w:cnfStyle w:val="000000000000" w:firstRow="0" w:lastRow="0" w:firstColumn="0" w:lastColumn="0" w:oddVBand="0" w:evenVBand="0" w:oddHBand="0" w:evenHBand="0" w:firstRowFirstColumn="0" w:firstRowLastColumn="0" w:lastRowFirstColumn="0" w:lastRowLastColumn="0"/>
              <w:rPr>
                <w:lang w:val="en-US"/>
              </w:rPr>
            </w:pPr>
          </w:p>
        </w:tc>
      </w:tr>
      <w:tr w:rsidR="00994A57" w14:paraId="0ABD398C" w14:textId="77777777" w:rsidTr="00945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295BF11F" w14:textId="77777777" w:rsidR="00994A57" w:rsidRDefault="00994A57" w:rsidP="00E02015">
            <w:pPr>
              <w:rPr>
                <w:lang w:val="en-US"/>
              </w:rPr>
            </w:pPr>
          </w:p>
        </w:tc>
        <w:tc>
          <w:tcPr>
            <w:tcW w:w="3021" w:type="dxa"/>
          </w:tcPr>
          <w:p w14:paraId="473DF5FF" w14:textId="77777777" w:rsidR="00994A57" w:rsidRDefault="00994A57" w:rsidP="00E02015">
            <w:pPr>
              <w:cnfStyle w:val="000000100000" w:firstRow="0" w:lastRow="0" w:firstColumn="0" w:lastColumn="0" w:oddVBand="0" w:evenVBand="0" w:oddHBand="1" w:evenHBand="0" w:firstRowFirstColumn="0" w:firstRowLastColumn="0" w:lastRowFirstColumn="0" w:lastRowLastColumn="0"/>
              <w:rPr>
                <w:lang w:val="en-US"/>
              </w:rPr>
            </w:pPr>
          </w:p>
        </w:tc>
        <w:tc>
          <w:tcPr>
            <w:tcW w:w="3021" w:type="dxa"/>
          </w:tcPr>
          <w:p w14:paraId="2F131945" w14:textId="77777777" w:rsidR="00994A57" w:rsidRDefault="00994A57" w:rsidP="00E02015">
            <w:pPr>
              <w:cnfStyle w:val="000000100000" w:firstRow="0" w:lastRow="0" w:firstColumn="0" w:lastColumn="0" w:oddVBand="0" w:evenVBand="0" w:oddHBand="1" w:evenHBand="0" w:firstRowFirstColumn="0" w:firstRowLastColumn="0" w:lastRowFirstColumn="0" w:lastRowLastColumn="0"/>
              <w:rPr>
                <w:lang w:val="en-US"/>
              </w:rPr>
            </w:pPr>
          </w:p>
        </w:tc>
      </w:tr>
      <w:tr w:rsidR="00994A57" w14:paraId="374FE938" w14:textId="77777777" w:rsidTr="00945B53">
        <w:tc>
          <w:tcPr>
            <w:cnfStyle w:val="001000000000" w:firstRow="0" w:lastRow="0" w:firstColumn="1" w:lastColumn="0" w:oddVBand="0" w:evenVBand="0" w:oddHBand="0" w:evenHBand="0" w:firstRowFirstColumn="0" w:firstRowLastColumn="0" w:lastRowFirstColumn="0" w:lastRowLastColumn="0"/>
            <w:tcW w:w="3020" w:type="dxa"/>
          </w:tcPr>
          <w:p w14:paraId="18555C4B" w14:textId="77777777" w:rsidR="00994A57" w:rsidRDefault="00994A57" w:rsidP="00E02015">
            <w:pPr>
              <w:rPr>
                <w:lang w:val="en-US"/>
              </w:rPr>
            </w:pPr>
          </w:p>
        </w:tc>
        <w:tc>
          <w:tcPr>
            <w:tcW w:w="3021" w:type="dxa"/>
          </w:tcPr>
          <w:p w14:paraId="1DC27813" w14:textId="77777777" w:rsidR="00994A57" w:rsidRDefault="00994A57" w:rsidP="00E02015">
            <w:pPr>
              <w:cnfStyle w:val="000000000000" w:firstRow="0" w:lastRow="0" w:firstColumn="0" w:lastColumn="0" w:oddVBand="0" w:evenVBand="0" w:oddHBand="0" w:evenHBand="0" w:firstRowFirstColumn="0" w:firstRowLastColumn="0" w:lastRowFirstColumn="0" w:lastRowLastColumn="0"/>
              <w:rPr>
                <w:lang w:val="en-US"/>
              </w:rPr>
            </w:pPr>
          </w:p>
        </w:tc>
        <w:tc>
          <w:tcPr>
            <w:tcW w:w="3021" w:type="dxa"/>
          </w:tcPr>
          <w:p w14:paraId="488527AD" w14:textId="77777777" w:rsidR="00994A57" w:rsidRDefault="00994A57" w:rsidP="00E02015">
            <w:pPr>
              <w:cnfStyle w:val="000000000000" w:firstRow="0" w:lastRow="0" w:firstColumn="0" w:lastColumn="0" w:oddVBand="0" w:evenVBand="0" w:oddHBand="0" w:evenHBand="0" w:firstRowFirstColumn="0" w:firstRowLastColumn="0" w:lastRowFirstColumn="0" w:lastRowLastColumn="0"/>
              <w:rPr>
                <w:lang w:val="en-US"/>
              </w:rPr>
            </w:pPr>
          </w:p>
        </w:tc>
      </w:tr>
      <w:tr w:rsidR="00994A57" w14:paraId="13D75EB1" w14:textId="77777777" w:rsidTr="00945B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0FB2ED3A" w14:textId="77777777" w:rsidR="00994A57" w:rsidRDefault="00994A57" w:rsidP="00E02015">
            <w:pPr>
              <w:rPr>
                <w:lang w:val="en-US"/>
              </w:rPr>
            </w:pPr>
          </w:p>
        </w:tc>
        <w:tc>
          <w:tcPr>
            <w:tcW w:w="3021" w:type="dxa"/>
          </w:tcPr>
          <w:p w14:paraId="5E43826A" w14:textId="77777777" w:rsidR="00994A57" w:rsidRDefault="00994A57" w:rsidP="00E02015">
            <w:pPr>
              <w:cnfStyle w:val="000000100000" w:firstRow="0" w:lastRow="0" w:firstColumn="0" w:lastColumn="0" w:oddVBand="0" w:evenVBand="0" w:oddHBand="1" w:evenHBand="0" w:firstRowFirstColumn="0" w:firstRowLastColumn="0" w:lastRowFirstColumn="0" w:lastRowLastColumn="0"/>
              <w:rPr>
                <w:lang w:val="en-US"/>
              </w:rPr>
            </w:pPr>
          </w:p>
        </w:tc>
        <w:tc>
          <w:tcPr>
            <w:tcW w:w="3021" w:type="dxa"/>
          </w:tcPr>
          <w:p w14:paraId="5EEF0D20" w14:textId="77777777" w:rsidR="00994A57" w:rsidRDefault="00994A57" w:rsidP="00E02015">
            <w:pPr>
              <w:cnfStyle w:val="000000100000" w:firstRow="0" w:lastRow="0" w:firstColumn="0" w:lastColumn="0" w:oddVBand="0" w:evenVBand="0" w:oddHBand="1" w:evenHBand="0" w:firstRowFirstColumn="0" w:firstRowLastColumn="0" w:lastRowFirstColumn="0" w:lastRowLastColumn="0"/>
              <w:rPr>
                <w:lang w:val="en-US"/>
              </w:rPr>
            </w:pPr>
          </w:p>
        </w:tc>
      </w:tr>
    </w:tbl>
    <w:p w14:paraId="3CBE5890" w14:textId="77777777" w:rsidR="00A84FC7" w:rsidRDefault="00A84FC7" w:rsidP="00E02015">
      <w:pPr>
        <w:rPr>
          <w:lang w:val="en-US"/>
        </w:rPr>
      </w:pPr>
    </w:p>
    <w:p w14:paraId="70401B46" w14:textId="77777777" w:rsidR="00A84FC7" w:rsidRDefault="00A84FC7" w:rsidP="00E02015">
      <w:pPr>
        <w:rPr>
          <w:lang w:val="en-US"/>
        </w:rPr>
      </w:pPr>
    </w:p>
    <w:p w14:paraId="04F761F6" w14:textId="77777777" w:rsidR="006170F7" w:rsidRPr="00E02015" w:rsidRDefault="006170F7" w:rsidP="00E02015">
      <w:pPr>
        <w:rPr>
          <w:lang w:val="en-US"/>
        </w:rPr>
      </w:pPr>
    </w:p>
    <w:sectPr w:rsidR="006170F7" w:rsidRPr="00E020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E60EB"/>
    <w:multiLevelType w:val="multilevel"/>
    <w:tmpl w:val="B144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491538"/>
    <w:multiLevelType w:val="multilevel"/>
    <w:tmpl w:val="6CA80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905D31"/>
    <w:multiLevelType w:val="multilevel"/>
    <w:tmpl w:val="F116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7012017">
    <w:abstractNumId w:val="2"/>
  </w:num>
  <w:num w:numId="2" w16cid:durableId="1441993616">
    <w:abstractNumId w:val="1"/>
  </w:num>
  <w:num w:numId="3" w16cid:durableId="608589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B13"/>
    <w:rsid w:val="00005E03"/>
    <w:rsid w:val="00097850"/>
    <w:rsid w:val="00176108"/>
    <w:rsid w:val="002601C6"/>
    <w:rsid w:val="00306AAF"/>
    <w:rsid w:val="004C09AF"/>
    <w:rsid w:val="004C61F2"/>
    <w:rsid w:val="005659E5"/>
    <w:rsid w:val="005C1F62"/>
    <w:rsid w:val="005F469A"/>
    <w:rsid w:val="005F7E9E"/>
    <w:rsid w:val="00613B13"/>
    <w:rsid w:val="006170F7"/>
    <w:rsid w:val="00654184"/>
    <w:rsid w:val="007912DA"/>
    <w:rsid w:val="007C14E1"/>
    <w:rsid w:val="007D1B30"/>
    <w:rsid w:val="00822701"/>
    <w:rsid w:val="0082693C"/>
    <w:rsid w:val="00834ECB"/>
    <w:rsid w:val="00881336"/>
    <w:rsid w:val="0094107E"/>
    <w:rsid w:val="00945B53"/>
    <w:rsid w:val="00985D0C"/>
    <w:rsid w:val="00994A57"/>
    <w:rsid w:val="00A67DE7"/>
    <w:rsid w:val="00A84FC7"/>
    <w:rsid w:val="00C93BC7"/>
    <w:rsid w:val="00CA359F"/>
    <w:rsid w:val="00D16E76"/>
    <w:rsid w:val="00D77B92"/>
    <w:rsid w:val="00D97F24"/>
    <w:rsid w:val="00E02015"/>
    <w:rsid w:val="00E17BAC"/>
    <w:rsid w:val="00E260C5"/>
    <w:rsid w:val="00E9362F"/>
    <w:rsid w:val="00EE568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1A18E"/>
  <w15:chartTrackingRefBased/>
  <w15:docId w15:val="{4A5BF2AA-31EC-4256-9C82-01BEC81E5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E9E"/>
  </w:style>
  <w:style w:type="paragraph" w:styleId="Heading1">
    <w:name w:val="heading 1"/>
    <w:basedOn w:val="Normal"/>
    <w:next w:val="Normal"/>
    <w:link w:val="Heading1Char"/>
    <w:uiPriority w:val="9"/>
    <w:qFormat/>
    <w:rsid w:val="005F7E9E"/>
    <w:pPr>
      <w:pBdr>
        <w:top w:val="single" w:sz="24" w:space="0" w:color="549E39" w:themeColor="accent1"/>
        <w:left w:val="single" w:sz="24" w:space="0" w:color="549E39" w:themeColor="accent1"/>
        <w:bottom w:val="single" w:sz="24" w:space="0" w:color="549E39" w:themeColor="accent1"/>
        <w:right w:val="single" w:sz="24" w:space="0" w:color="549E39" w:themeColor="accent1"/>
      </w:pBdr>
      <w:shd w:val="clear" w:color="auto" w:fill="549E39"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5F7E9E"/>
    <w:pPr>
      <w:pBdr>
        <w:top w:val="single" w:sz="24" w:space="0" w:color="DAEFD3" w:themeColor="accent1" w:themeTint="33"/>
        <w:left w:val="single" w:sz="24" w:space="0" w:color="DAEFD3" w:themeColor="accent1" w:themeTint="33"/>
        <w:bottom w:val="single" w:sz="24" w:space="0" w:color="DAEFD3" w:themeColor="accent1" w:themeTint="33"/>
        <w:right w:val="single" w:sz="24" w:space="0" w:color="DAEFD3" w:themeColor="accent1" w:themeTint="33"/>
      </w:pBdr>
      <w:shd w:val="clear" w:color="auto" w:fill="DAEFD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5F7E9E"/>
    <w:pPr>
      <w:pBdr>
        <w:top w:val="single" w:sz="6" w:space="2" w:color="549E39" w:themeColor="accent1"/>
      </w:pBdr>
      <w:spacing w:before="300" w:after="0"/>
      <w:outlineLvl w:val="2"/>
    </w:pPr>
    <w:rPr>
      <w:caps/>
      <w:color w:val="294E1C" w:themeColor="accent1" w:themeShade="7F"/>
      <w:spacing w:val="15"/>
    </w:rPr>
  </w:style>
  <w:style w:type="paragraph" w:styleId="Heading4">
    <w:name w:val="heading 4"/>
    <w:basedOn w:val="Normal"/>
    <w:next w:val="Normal"/>
    <w:link w:val="Heading4Char"/>
    <w:uiPriority w:val="9"/>
    <w:semiHidden/>
    <w:unhideWhenUsed/>
    <w:qFormat/>
    <w:rsid w:val="005F7E9E"/>
    <w:pPr>
      <w:pBdr>
        <w:top w:val="dotted" w:sz="6" w:space="2" w:color="549E39" w:themeColor="accent1"/>
      </w:pBdr>
      <w:spacing w:before="200" w:after="0"/>
      <w:outlineLvl w:val="3"/>
    </w:pPr>
    <w:rPr>
      <w:caps/>
      <w:color w:val="3E762A" w:themeColor="accent1" w:themeShade="BF"/>
      <w:spacing w:val="10"/>
    </w:rPr>
  </w:style>
  <w:style w:type="paragraph" w:styleId="Heading5">
    <w:name w:val="heading 5"/>
    <w:basedOn w:val="Normal"/>
    <w:next w:val="Normal"/>
    <w:link w:val="Heading5Char"/>
    <w:uiPriority w:val="9"/>
    <w:semiHidden/>
    <w:unhideWhenUsed/>
    <w:qFormat/>
    <w:rsid w:val="005F7E9E"/>
    <w:pPr>
      <w:pBdr>
        <w:bottom w:val="single" w:sz="6" w:space="1" w:color="549E39" w:themeColor="accent1"/>
      </w:pBdr>
      <w:spacing w:before="200" w:after="0"/>
      <w:outlineLvl w:val="4"/>
    </w:pPr>
    <w:rPr>
      <w:caps/>
      <w:color w:val="3E762A" w:themeColor="accent1" w:themeShade="BF"/>
      <w:spacing w:val="10"/>
    </w:rPr>
  </w:style>
  <w:style w:type="paragraph" w:styleId="Heading6">
    <w:name w:val="heading 6"/>
    <w:basedOn w:val="Normal"/>
    <w:next w:val="Normal"/>
    <w:link w:val="Heading6Char"/>
    <w:uiPriority w:val="9"/>
    <w:semiHidden/>
    <w:unhideWhenUsed/>
    <w:qFormat/>
    <w:rsid w:val="005F7E9E"/>
    <w:pPr>
      <w:pBdr>
        <w:bottom w:val="dotted" w:sz="6" w:space="1" w:color="549E39" w:themeColor="accent1"/>
      </w:pBdr>
      <w:spacing w:before="200" w:after="0"/>
      <w:outlineLvl w:val="5"/>
    </w:pPr>
    <w:rPr>
      <w:caps/>
      <w:color w:val="3E762A" w:themeColor="accent1" w:themeShade="BF"/>
      <w:spacing w:val="10"/>
    </w:rPr>
  </w:style>
  <w:style w:type="paragraph" w:styleId="Heading7">
    <w:name w:val="heading 7"/>
    <w:basedOn w:val="Normal"/>
    <w:next w:val="Normal"/>
    <w:link w:val="Heading7Char"/>
    <w:uiPriority w:val="9"/>
    <w:semiHidden/>
    <w:unhideWhenUsed/>
    <w:qFormat/>
    <w:rsid w:val="005F7E9E"/>
    <w:pPr>
      <w:spacing w:before="200" w:after="0"/>
      <w:outlineLvl w:val="6"/>
    </w:pPr>
    <w:rPr>
      <w:caps/>
      <w:color w:val="3E762A" w:themeColor="accent1" w:themeShade="BF"/>
      <w:spacing w:val="10"/>
    </w:rPr>
  </w:style>
  <w:style w:type="paragraph" w:styleId="Heading8">
    <w:name w:val="heading 8"/>
    <w:basedOn w:val="Normal"/>
    <w:next w:val="Normal"/>
    <w:link w:val="Heading8Char"/>
    <w:uiPriority w:val="9"/>
    <w:semiHidden/>
    <w:unhideWhenUsed/>
    <w:qFormat/>
    <w:rsid w:val="005F7E9E"/>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5F7E9E"/>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E9E"/>
    <w:rPr>
      <w:caps/>
      <w:color w:val="FFFFFF" w:themeColor="background1"/>
      <w:spacing w:val="15"/>
      <w:sz w:val="22"/>
      <w:szCs w:val="22"/>
      <w:shd w:val="clear" w:color="auto" w:fill="549E39" w:themeFill="accent1"/>
    </w:rPr>
  </w:style>
  <w:style w:type="character" w:customStyle="1" w:styleId="Heading2Char">
    <w:name w:val="Heading 2 Char"/>
    <w:basedOn w:val="DefaultParagraphFont"/>
    <w:link w:val="Heading2"/>
    <w:uiPriority w:val="9"/>
    <w:rsid w:val="005F7E9E"/>
    <w:rPr>
      <w:caps/>
      <w:spacing w:val="15"/>
      <w:shd w:val="clear" w:color="auto" w:fill="DAEFD3" w:themeFill="accent1" w:themeFillTint="33"/>
    </w:rPr>
  </w:style>
  <w:style w:type="character" w:customStyle="1" w:styleId="Heading3Char">
    <w:name w:val="Heading 3 Char"/>
    <w:basedOn w:val="DefaultParagraphFont"/>
    <w:link w:val="Heading3"/>
    <w:uiPriority w:val="9"/>
    <w:semiHidden/>
    <w:rsid w:val="005F7E9E"/>
    <w:rPr>
      <w:caps/>
      <w:color w:val="294E1C" w:themeColor="accent1" w:themeShade="7F"/>
      <w:spacing w:val="15"/>
    </w:rPr>
  </w:style>
  <w:style w:type="character" w:customStyle="1" w:styleId="Heading4Char">
    <w:name w:val="Heading 4 Char"/>
    <w:basedOn w:val="DefaultParagraphFont"/>
    <w:link w:val="Heading4"/>
    <w:uiPriority w:val="9"/>
    <w:semiHidden/>
    <w:rsid w:val="005F7E9E"/>
    <w:rPr>
      <w:caps/>
      <w:color w:val="3E762A" w:themeColor="accent1" w:themeShade="BF"/>
      <w:spacing w:val="10"/>
    </w:rPr>
  </w:style>
  <w:style w:type="character" w:customStyle="1" w:styleId="Heading5Char">
    <w:name w:val="Heading 5 Char"/>
    <w:basedOn w:val="DefaultParagraphFont"/>
    <w:link w:val="Heading5"/>
    <w:uiPriority w:val="9"/>
    <w:semiHidden/>
    <w:rsid w:val="005F7E9E"/>
    <w:rPr>
      <w:caps/>
      <w:color w:val="3E762A" w:themeColor="accent1" w:themeShade="BF"/>
      <w:spacing w:val="10"/>
    </w:rPr>
  </w:style>
  <w:style w:type="character" w:customStyle="1" w:styleId="Heading6Char">
    <w:name w:val="Heading 6 Char"/>
    <w:basedOn w:val="DefaultParagraphFont"/>
    <w:link w:val="Heading6"/>
    <w:uiPriority w:val="9"/>
    <w:semiHidden/>
    <w:rsid w:val="005F7E9E"/>
    <w:rPr>
      <w:caps/>
      <w:color w:val="3E762A" w:themeColor="accent1" w:themeShade="BF"/>
      <w:spacing w:val="10"/>
    </w:rPr>
  </w:style>
  <w:style w:type="character" w:customStyle="1" w:styleId="Heading7Char">
    <w:name w:val="Heading 7 Char"/>
    <w:basedOn w:val="DefaultParagraphFont"/>
    <w:link w:val="Heading7"/>
    <w:uiPriority w:val="9"/>
    <w:semiHidden/>
    <w:rsid w:val="005F7E9E"/>
    <w:rPr>
      <w:caps/>
      <w:color w:val="3E762A" w:themeColor="accent1" w:themeShade="BF"/>
      <w:spacing w:val="10"/>
    </w:rPr>
  </w:style>
  <w:style w:type="character" w:customStyle="1" w:styleId="Heading8Char">
    <w:name w:val="Heading 8 Char"/>
    <w:basedOn w:val="DefaultParagraphFont"/>
    <w:link w:val="Heading8"/>
    <w:uiPriority w:val="9"/>
    <w:semiHidden/>
    <w:rsid w:val="005F7E9E"/>
    <w:rPr>
      <w:caps/>
      <w:spacing w:val="10"/>
      <w:sz w:val="18"/>
      <w:szCs w:val="18"/>
    </w:rPr>
  </w:style>
  <w:style w:type="character" w:customStyle="1" w:styleId="Heading9Char">
    <w:name w:val="Heading 9 Char"/>
    <w:basedOn w:val="DefaultParagraphFont"/>
    <w:link w:val="Heading9"/>
    <w:uiPriority w:val="9"/>
    <w:semiHidden/>
    <w:rsid w:val="005F7E9E"/>
    <w:rPr>
      <w:i/>
      <w:iCs/>
      <w:caps/>
      <w:spacing w:val="10"/>
      <w:sz w:val="18"/>
      <w:szCs w:val="18"/>
    </w:rPr>
  </w:style>
  <w:style w:type="paragraph" w:styleId="Title">
    <w:name w:val="Title"/>
    <w:basedOn w:val="Normal"/>
    <w:next w:val="Normal"/>
    <w:link w:val="TitleChar"/>
    <w:uiPriority w:val="10"/>
    <w:qFormat/>
    <w:rsid w:val="005F7E9E"/>
    <w:pPr>
      <w:spacing w:before="0" w:after="0"/>
    </w:pPr>
    <w:rPr>
      <w:rFonts w:asciiTheme="majorHAnsi" w:eastAsiaTheme="majorEastAsia" w:hAnsiTheme="majorHAnsi" w:cstheme="majorBidi"/>
      <w:caps/>
      <w:color w:val="549E39" w:themeColor="accent1"/>
      <w:spacing w:val="10"/>
      <w:sz w:val="52"/>
      <w:szCs w:val="52"/>
    </w:rPr>
  </w:style>
  <w:style w:type="character" w:customStyle="1" w:styleId="TitleChar">
    <w:name w:val="Title Char"/>
    <w:basedOn w:val="DefaultParagraphFont"/>
    <w:link w:val="Title"/>
    <w:uiPriority w:val="10"/>
    <w:rsid w:val="005F7E9E"/>
    <w:rPr>
      <w:rFonts w:asciiTheme="majorHAnsi" w:eastAsiaTheme="majorEastAsia" w:hAnsiTheme="majorHAnsi" w:cstheme="majorBidi"/>
      <w:caps/>
      <w:color w:val="549E39" w:themeColor="accent1"/>
      <w:spacing w:val="10"/>
      <w:sz w:val="52"/>
      <w:szCs w:val="52"/>
    </w:rPr>
  </w:style>
  <w:style w:type="paragraph" w:styleId="Subtitle">
    <w:name w:val="Subtitle"/>
    <w:basedOn w:val="Normal"/>
    <w:next w:val="Normal"/>
    <w:link w:val="SubtitleChar"/>
    <w:uiPriority w:val="11"/>
    <w:qFormat/>
    <w:rsid w:val="005F7E9E"/>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5F7E9E"/>
    <w:rPr>
      <w:caps/>
      <w:color w:val="595959" w:themeColor="text1" w:themeTint="A6"/>
      <w:spacing w:val="10"/>
      <w:sz w:val="21"/>
      <w:szCs w:val="21"/>
    </w:rPr>
  </w:style>
  <w:style w:type="paragraph" w:styleId="Quote">
    <w:name w:val="Quote"/>
    <w:basedOn w:val="Normal"/>
    <w:next w:val="Normal"/>
    <w:link w:val="QuoteChar"/>
    <w:uiPriority w:val="29"/>
    <w:qFormat/>
    <w:rsid w:val="005F7E9E"/>
    <w:rPr>
      <w:i/>
      <w:iCs/>
      <w:sz w:val="24"/>
      <w:szCs w:val="24"/>
    </w:rPr>
  </w:style>
  <w:style w:type="character" w:customStyle="1" w:styleId="QuoteChar">
    <w:name w:val="Quote Char"/>
    <w:basedOn w:val="DefaultParagraphFont"/>
    <w:link w:val="Quote"/>
    <w:uiPriority w:val="29"/>
    <w:rsid w:val="005F7E9E"/>
    <w:rPr>
      <w:i/>
      <w:iCs/>
      <w:sz w:val="24"/>
      <w:szCs w:val="24"/>
    </w:rPr>
  </w:style>
  <w:style w:type="paragraph" w:styleId="ListParagraph">
    <w:name w:val="List Paragraph"/>
    <w:basedOn w:val="Normal"/>
    <w:uiPriority w:val="34"/>
    <w:qFormat/>
    <w:rsid w:val="00613B13"/>
    <w:pPr>
      <w:ind w:left="720"/>
      <w:contextualSpacing/>
    </w:pPr>
  </w:style>
  <w:style w:type="character" w:styleId="IntenseEmphasis">
    <w:name w:val="Intense Emphasis"/>
    <w:uiPriority w:val="21"/>
    <w:qFormat/>
    <w:rsid w:val="005F7E9E"/>
    <w:rPr>
      <w:b/>
      <w:bCs/>
      <w:caps/>
      <w:color w:val="294E1C" w:themeColor="accent1" w:themeShade="7F"/>
      <w:spacing w:val="10"/>
    </w:rPr>
  </w:style>
  <w:style w:type="paragraph" w:styleId="IntenseQuote">
    <w:name w:val="Intense Quote"/>
    <w:basedOn w:val="Normal"/>
    <w:next w:val="Normal"/>
    <w:link w:val="IntenseQuoteChar"/>
    <w:uiPriority w:val="30"/>
    <w:qFormat/>
    <w:rsid w:val="005F7E9E"/>
    <w:pPr>
      <w:spacing w:before="240" w:after="240" w:line="240" w:lineRule="auto"/>
      <w:ind w:left="1080" w:right="1080"/>
      <w:jc w:val="center"/>
    </w:pPr>
    <w:rPr>
      <w:color w:val="549E39" w:themeColor="accent1"/>
      <w:sz w:val="24"/>
      <w:szCs w:val="24"/>
    </w:rPr>
  </w:style>
  <w:style w:type="character" w:customStyle="1" w:styleId="IntenseQuoteChar">
    <w:name w:val="Intense Quote Char"/>
    <w:basedOn w:val="DefaultParagraphFont"/>
    <w:link w:val="IntenseQuote"/>
    <w:uiPriority w:val="30"/>
    <w:rsid w:val="005F7E9E"/>
    <w:rPr>
      <w:color w:val="549E39" w:themeColor="accent1"/>
      <w:sz w:val="24"/>
      <w:szCs w:val="24"/>
    </w:rPr>
  </w:style>
  <w:style w:type="character" w:styleId="IntenseReference">
    <w:name w:val="Intense Reference"/>
    <w:uiPriority w:val="32"/>
    <w:qFormat/>
    <w:rsid w:val="005F7E9E"/>
    <w:rPr>
      <w:b/>
      <w:bCs/>
      <w:i/>
      <w:iCs/>
      <w:caps/>
      <w:color w:val="549E39" w:themeColor="accent1"/>
    </w:rPr>
  </w:style>
  <w:style w:type="character" w:styleId="Hyperlink">
    <w:name w:val="Hyperlink"/>
    <w:basedOn w:val="DefaultParagraphFont"/>
    <w:uiPriority w:val="99"/>
    <w:unhideWhenUsed/>
    <w:rsid w:val="00613B13"/>
    <w:rPr>
      <w:color w:val="6B9F25" w:themeColor="hyperlink"/>
      <w:u w:val="single"/>
    </w:rPr>
  </w:style>
  <w:style w:type="character" w:styleId="UnresolvedMention">
    <w:name w:val="Unresolved Mention"/>
    <w:basedOn w:val="DefaultParagraphFont"/>
    <w:uiPriority w:val="99"/>
    <w:semiHidden/>
    <w:unhideWhenUsed/>
    <w:rsid w:val="00613B13"/>
    <w:rPr>
      <w:color w:val="605E5C"/>
      <w:shd w:val="clear" w:color="auto" w:fill="E1DFDD"/>
    </w:rPr>
  </w:style>
  <w:style w:type="paragraph" w:styleId="Caption">
    <w:name w:val="caption"/>
    <w:basedOn w:val="Normal"/>
    <w:next w:val="Normal"/>
    <w:uiPriority w:val="35"/>
    <w:semiHidden/>
    <w:unhideWhenUsed/>
    <w:qFormat/>
    <w:rsid w:val="005F7E9E"/>
    <w:rPr>
      <w:b/>
      <w:bCs/>
      <w:color w:val="3E762A" w:themeColor="accent1" w:themeShade="BF"/>
      <w:sz w:val="16"/>
      <w:szCs w:val="16"/>
    </w:rPr>
  </w:style>
  <w:style w:type="character" w:styleId="Strong">
    <w:name w:val="Strong"/>
    <w:uiPriority w:val="22"/>
    <w:qFormat/>
    <w:rsid w:val="005F7E9E"/>
    <w:rPr>
      <w:b/>
      <w:bCs/>
    </w:rPr>
  </w:style>
  <w:style w:type="character" w:styleId="Emphasis">
    <w:name w:val="Emphasis"/>
    <w:uiPriority w:val="20"/>
    <w:qFormat/>
    <w:rsid w:val="005F7E9E"/>
    <w:rPr>
      <w:caps/>
      <w:color w:val="294E1C" w:themeColor="accent1" w:themeShade="7F"/>
      <w:spacing w:val="5"/>
    </w:rPr>
  </w:style>
  <w:style w:type="paragraph" w:styleId="NoSpacing">
    <w:name w:val="No Spacing"/>
    <w:uiPriority w:val="1"/>
    <w:qFormat/>
    <w:rsid w:val="005F7E9E"/>
    <w:pPr>
      <w:spacing w:after="0" w:line="240" w:lineRule="auto"/>
    </w:pPr>
  </w:style>
  <w:style w:type="character" w:styleId="SubtleEmphasis">
    <w:name w:val="Subtle Emphasis"/>
    <w:uiPriority w:val="19"/>
    <w:qFormat/>
    <w:rsid w:val="005F7E9E"/>
    <w:rPr>
      <w:i/>
      <w:iCs/>
      <w:color w:val="294E1C" w:themeColor="accent1" w:themeShade="7F"/>
    </w:rPr>
  </w:style>
  <w:style w:type="character" w:styleId="SubtleReference">
    <w:name w:val="Subtle Reference"/>
    <w:uiPriority w:val="31"/>
    <w:qFormat/>
    <w:rsid w:val="005F7E9E"/>
    <w:rPr>
      <w:b/>
      <w:bCs/>
      <w:color w:val="549E39" w:themeColor="accent1"/>
    </w:rPr>
  </w:style>
  <w:style w:type="character" w:styleId="BookTitle">
    <w:name w:val="Book Title"/>
    <w:uiPriority w:val="33"/>
    <w:qFormat/>
    <w:rsid w:val="005F7E9E"/>
    <w:rPr>
      <w:b/>
      <w:bCs/>
      <w:i/>
      <w:iCs/>
      <w:spacing w:val="0"/>
    </w:rPr>
  </w:style>
  <w:style w:type="paragraph" w:styleId="TOCHeading">
    <w:name w:val="TOC Heading"/>
    <w:basedOn w:val="Heading1"/>
    <w:next w:val="Normal"/>
    <w:uiPriority w:val="39"/>
    <w:semiHidden/>
    <w:unhideWhenUsed/>
    <w:qFormat/>
    <w:rsid w:val="005F7E9E"/>
    <w:pPr>
      <w:outlineLvl w:val="9"/>
    </w:pPr>
  </w:style>
  <w:style w:type="paragraph" w:styleId="Revision">
    <w:name w:val="Revision"/>
    <w:hidden/>
    <w:uiPriority w:val="99"/>
    <w:semiHidden/>
    <w:rsid w:val="00E17BAC"/>
    <w:pPr>
      <w:spacing w:before="0" w:after="0" w:line="240" w:lineRule="auto"/>
    </w:pPr>
  </w:style>
  <w:style w:type="character" w:styleId="CommentReference">
    <w:name w:val="annotation reference"/>
    <w:basedOn w:val="DefaultParagraphFont"/>
    <w:uiPriority w:val="99"/>
    <w:semiHidden/>
    <w:unhideWhenUsed/>
    <w:rsid w:val="0082693C"/>
    <w:rPr>
      <w:sz w:val="16"/>
      <w:szCs w:val="16"/>
    </w:rPr>
  </w:style>
  <w:style w:type="paragraph" w:styleId="CommentText">
    <w:name w:val="annotation text"/>
    <w:basedOn w:val="Normal"/>
    <w:link w:val="CommentTextChar"/>
    <w:uiPriority w:val="99"/>
    <w:semiHidden/>
    <w:unhideWhenUsed/>
    <w:rsid w:val="0082693C"/>
    <w:pPr>
      <w:spacing w:line="240" w:lineRule="auto"/>
    </w:pPr>
  </w:style>
  <w:style w:type="character" w:customStyle="1" w:styleId="CommentTextChar">
    <w:name w:val="Comment Text Char"/>
    <w:basedOn w:val="DefaultParagraphFont"/>
    <w:link w:val="CommentText"/>
    <w:uiPriority w:val="99"/>
    <w:semiHidden/>
    <w:rsid w:val="0082693C"/>
  </w:style>
  <w:style w:type="paragraph" w:styleId="CommentSubject">
    <w:name w:val="annotation subject"/>
    <w:basedOn w:val="CommentText"/>
    <w:next w:val="CommentText"/>
    <w:link w:val="CommentSubjectChar"/>
    <w:uiPriority w:val="99"/>
    <w:semiHidden/>
    <w:unhideWhenUsed/>
    <w:rsid w:val="0082693C"/>
    <w:rPr>
      <w:b/>
      <w:bCs/>
    </w:rPr>
  </w:style>
  <w:style w:type="character" w:customStyle="1" w:styleId="CommentSubjectChar">
    <w:name w:val="Comment Subject Char"/>
    <w:basedOn w:val="CommentTextChar"/>
    <w:link w:val="CommentSubject"/>
    <w:uiPriority w:val="99"/>
    <w:semiHidden/>
    <w:rsid w:val="0082693C"/>
    <w:rPr>
      <w:b/>
      <w:bCs/>
    </w:rPr>
  </w:style>
  <w:style w:type="table" w:styleId="TableGrid">
    <w:name w:val="Table Grid"/>
    <w:basedOn w:val="TableNormal"/>
    <w:uiPriority w:val="39"/>
    <w:rsid w:val="00994A5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994A57"/>
    <w:pPr>
      <w:spacing w:after="0" w:line="240" w:lineRule="auto"/>
    </w:pPr>
    <w:tblPr>
      <w:tblStyleRowBandSize w:val="1"/>
      <w:tblStyleColBandSize w:val="1"/>
      <w:tblBorders>
        <w:top w:val="single" w:sz="4" w:space="0" w:color="B7DFA8" w:themeColor="accent1" w:themeTint="66"/>
        <w:left w:val="single" w:sz="4" w:space="0" w:color="B7DFA8" w:themeColor="accent1" w:themeTint="66"/>
        <w:bottom w:val="single" w:sz="4" w:space="0" w:color="B7DFA8" w:themeColor="accent1" w:themeTint="66"/>
        <w:right w:val="single" w:sz="4" w:space="0" w:color="B7DFA8" w:themeColor="accent1" w:themeTint="66"/>
        <w:insideH w:val="single" w:sz="4" w:space="0" w:color="B7DFA8" w:themeColor="accent1" w:themeTint="66"/>
        <w:insideV w:val="single" w:sz="4" w:space="0" w:color="B7DFA8" w:themeColor="accent1" w:themeTint="66"/>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2" w:space="0" w:color="93D07C" w:themeColor="accent1" w:themeTint="99"/>
        </w:tcBorders>
      </w:tcPr>
    </w:tblStylePr>
    <w:tblStylePr w:type="firstCol">
      <w:rPr>
        <w:b/>
        <w:bCs/>
      </w:rPr>
    </w:tblStylePr>
    <w:tblStylePr w:type="lastCol">
      <w:rPr>
        <w:b/>
        <w:bCs/>
      </w:rPr>
    </w:tblStylePr>
  </w:style>
  <w:style w:type="table" w:styleId="GridTable6Colorful-Accent1">
    <w:name w:val="Grid Table 6 Colorful Accent 1"/>
    <w:basedOn w:val="TableNormal"/>
    <w:uiPriority w:val="51"/>
    <w:rsid w:val="00945B53"/>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4870009">
      <w:bodyDiv w:val="1"/>
      <w:marLeft w:val="0"/>
      <w:marRight w:val="0"/>
      <w:marTop w:val="0"/>
      <w:marBottom w:val="0"/>
      <w:divBdr>
        <w:top w:val="none" w:sz="0" w:space="0" w:color="auto"/>
        <w:left w:val="none" w:sz="0" w:space="0" w:color="auto"/>
        <w:bottom w:val="none" w:sz="0" w:space="0" w:color="auto"/>
        <w:right w:val="none" w:sz="0" w:space="0" w:color="auto"/>
      </w:divBdr>
      <w:divsChild>
        <w:div w:id="153572788">
          <w:marLeft w:val="0"/>
          <w:marRight w:val="0"/>
          <w:marTop w:val="0"/>
          <w:marBottom w:val="0"/>
          <w:divBdr>
            <w:top w:val="none" w:sz="0" w:space="0" w:color="auto"/>
            <w:left w:val="none" w:sz="0" w:space="0" w:color="auto"/>
            <w:bottom w:val="none" w:sz="0" w:space="0" w:color="auto"/>
            <w:right w:val="none" w:sz="0" w:space="0" w:color="auto"/>
          </w:divBdr>
        </w:div>
        <w:div w:id="2056461572">
          <w:marLeft w:val="0"/>
          <w:marRight w:val="0"/>
          <w:marTop w:val="0"/>
          <w:marBottom w:val="0"/>
          <w:divBdr>
            <w:top w:val="none" w:sz="0" w:space="0" w:color="auto"/>
            <w:left w:val="none" w:sz="0" w:space="0" w:color="auto"/>
            <w:bottom w:val="none" w:sz="0" w:space="0" w:color="auto"/>
            <w:right w:val="none" w:sz="0" w:space="0" w:color="auto"/>
          </w:divBdr>
        </w:div>
      </w:divsChild>
    </w:div>
    <w:div w:id="1324044169">
      <w:bodyDiv w:val="1"/>
      <w:marLeft w:val="0"/>
      <w:marRight w:val="0"/>
      <w:marTop w:val="0"/>
      <w:marBottom w:val="0"/>
      <w:divBdr>
        <w:top w:val="none" w:sz="0" w:space="0" w:color="auto"/>
        <w:left w:val="none" w:sz="0" w:space="0" w:color="auto"/>
        <w:bottom w:val="none" w:sz="0" w:space="0" w:color="auto"/>
        <w:right w:val="none" w:sz="0" w:space="0" w:color="auto"/>
      </w:divBdr>
      <w:divsChild>
        <w:div w:id="312300889">
          <w:marLeft w:val="0"/>
          <w:marRight w:val="0"/>
          <w:marTop w:val="0"/>
          <w:marBottom w:val="0"/>
          <w:divBdr>
            <w:top w:val="none" w:sz="0" w:space="0" w:color="auto"/>
            <w:left w:val="none" w:sz="0" w:space="0" w:color="auto"/>
            <w:bottom w:val="none" w:sz="0" w:space="0" w:color="auto"/>
            <w:right w:val="none" w:sz="0" w:space="0" w:color="auto"/>
          </w:divBdr>
        </w:div>
        <w:div w:id="3120275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hotosyntech@uit.n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55F51"/>
      </a:dk2>
      <a:lt2>
        <a:srgbClr val="E3DED1"/>
      </a:lt2>
      <a:accent1>
        <a:srgbClr val="549E39"/>
      </a:accent1>
      <a:accent2>
        <a:srgbClr val="FFFF00"/>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450</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UiT The Arctic University of Norway</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Sunniva Katharina Thode</dc:creator>
  <cp:keywords/>
  <dc:description/>
  <cp:lastModifiedBy>Sunniva Katharina Thode</cp:lastModifiedBy>
  <cp:revision>2</cp:revision>
  <dcterms:created xsi:type="dcterms:W3CDTF">2026-05-20T06:49:00Z</dcterms:created>
  <dcterms:modified xsi:type="dcterms:W3CDTF">2026-05-20T06:49:00Z</dcterms:modified>
</cp:coreProperties>
</file>