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72947" w14:textId="155D7034" w:rsidR="004C09AF" w:rsidRPr="00CE32BA" w:rsidRDefault="00CE32BA" w:rsidP="00494CE4">
      <w:pPr>
        <w:pStyle w:val="Title"/>
        <w:rPr>
          <w:sz w:val="44"/>
          <w:szCs w:val="44"/>
          <w:lang w:val="en-US"/>
        </w:rPr>
      </w:pPr>
      <w:r w:rsidRPr="00CE32BA">
        <w:rPr>
          <w:sz w:val="44"/>
          <w:szCs w:val="44"/>
          <w:lang w:val="en-US"/>
        </w:rPr>
        <w:t xml:space="preserve">Photosyntech </w:t>
      </w:r>
      <w:r w:rsidR="007D35B5" w:rsidRPr="00CE32BA">
        <w:rPr>
          <w:sz w:val="44"/>
          <w:szCs w:val="44"/>
          <w:lang w:val="en-US"/>
        </w:rPr>
        <w:t>Writing retreat grant</w:t>
      </w:r>
    </w:p>
    <w:p w14:paraId="0FB6357A" w14:textId="450EE7D8" w:rsidR="007D35B5" w:rsidRPr="00494CE4" w:rsidRDefault="007D35B5" w:rsidP="007D35B5">
      <w:pPr>
        <w:jc w:val="both"/>
        <w:rPr>
          <w:sz w:val="22"/>
          <w:szCs w:val="22"/>
          <w:lang w:val="en-US"/>
        </w:rPr>
      </w:pPr>
      <w:r w:rsidRPr="00494CE4">
        <w:rPr>
          <w:sz w:val="22"/>
          <w:szCs w:val="22"/>
          <w:lang w:val="en-US"/>
        </w:rPr>
        <w:t xml:space="preserve">Photosyntech encourages its student members to evolve their network and collaborations during their PhD journey. We therefore now announce the Writing retreat grant to encourage the academic development of our members together with </w:t>
      </w:r>
      <w:r w:rsidR="00DC2C49">
        <w:rPr>
          <w:sz w:val="22"/>
          <w:szCs w:val="22"/>
          <w:lang w:val="en-US"/>
        </w:rPr>
        <w:t>a stimulation of</w:t>
      </w:r>
      <w:r w:rsidRPr="00494CE4">
        <w:rPr>
          <w:sz w:val="22"/>
          <w:szCs w:val="22"/>
          <w:lang w:val="en-US"/>
        </w:rPr>
        <w:t xml:space="preserve"> the network and collaborations within. </w:t>
      </w:r>
    </w:p>
    <w:p w14:paraId="3C818D9B" w14:textId="77777777" w:rsidR="007D35B5" w:rsidRPr="00613B13" w:rsidRDefault="007D35B5" w:rsidP="00494CE4">
      <w:pPr>
        <w:pStyle w:val="Heading1"/>
      </w:pPr>
      <w:r w:rsidRPr="00613B13">
        <w:t>Requirements</w:t>
      </w:r>
    </w:p>
    <w:p w14:paraId="5122438E" w14:textId="4638ADD9" w:rsidR="007D35B5" w:rsidRPr="00494CE4" w:rsidRDefault="007D35B5" w:rsidP="00494CE4">
      <w:pPr>
        <w:numPr>
          <w:ilvl w:val="0"/>
          <w:numId w:val="1"/>
        </w:numPr>
        <w:spacing w:before="0" w:after="0"/>
        <w:jc w:val="both"/>
        <w:rPr>
          <w:sz w:val="22"/>
          <w:szCs w:val="22"/>
          <w:lang w:val="en-US"/>
        </w:rPr>
      </w:pPr>
      <w:r w:rsidRPr="00494CE4">
        <w:rPr>
          <w:sz w:val="22"/>
          <w:szCs w:val="22"/>
          <w:lang w:val="en-US"/>
        </w:rPr>
        <w:t xml:space="preserve">You must be a Photosyntech PhD member to apply for this grant (associate members cannot receive </w:t>
      </w:r>
      <w:proofErr w:type="gramStart"/>
      <w:r w:rsidRPr="00494CE4">
        <w:rPr>
          <w:sz w:val="22"/>
          <w:szCs w:val="22"/>
          <w:lang w:val="en-US"/>
        </w:rPr>
        <w:t>grants</w:t>
      </w:r>
      <w:r w:rsidR="00BA3047">
        <w:rPr>
          <w:sz w:val="22"/>
          <w:szCs w:val="22"/>
          <w:lang w:val="en-US"/>
        </w:rPr>
        <w:t>, but</w:t>
      </w:r>
      <w:proofErr w:type="gramEnd"/>
      <w:r w:rsidR="00BA3047">
        <w:rPr>
          <w:sz w:val="22"/>
          <w:szCs w:val="22"/>
          <w:lang w:val="en-US"/>
        </w:rPr>
        <w:t xml:space="preserve"> can participate in the writing retreat</w:t>
      </w:r>
      <w:r w:rsidRPr="00494CE4">
        <w:rPr>
          <w:sz w:val="22"/>
          <w:szCs w:val="22"/>
          <w:lang w:val="en-US"/>
        </w:rPr>
        <w:t>) and all participants in the final retreat must be members.</w:t>
      </w:r>
    </w:p>
    <w:p w14:paraId="02302BB6" w14:textId="26A45143" w:rsidR="007D35B5" w:rsidRPr="00494CE4" w:rsidRDefault="007D35B5" w:rsidP="00494CE4">
      <w:pPr>
        <w:numPr>
          <w:ilvl w:val="0"/>
          <w:numId w:val="1"/>
        </w:numPr>
        <w:spacing w:before="0" w:after="0"/>
        <w:jc w:val="both"/>
        <w:rPr>
          <w:sz w:val="22"/>
          <w:szCs w:val="22"/>
          <w:lang w:val="en-US"/>
        </w:rPr>
      </w:pPr>
      <w:r w:rsidRPr="00494CE4">
        <w:rPr>
          <w:sz w:val="22"/>
          <w:szCs w:val="22"/>
          <w:lang w:val="en-US"/>
        </w:rPr>
        <w:t>Minimum of participants on the retreat must be 5 people and preferably from more than one institution.</w:t>
      </w:r>
    </w:p>
    <w:p w14:paraId="2A868D08" w14:textId="139F2A47" w:rsidR="007D35B5" w:rsidRPr="00494CE4" w:rsidRDefault="007D35B5" w:rsidP="00494CE4">
      <w:pPr>
        <w:numPr>
          <w:ilvl w:val="0"/>
          <w:numId w:val="1"/>
        </w:numPr>
        <w:spacing w:before="0" w:after="0"/>
        <w:jc w:val="both"/>
        <w:rPr>
          <w:sz w:val="22"/>
          <w:szCs w:val="22"/>
          <w:lang w:val="en-US"/>
        </w:rPr>
      </w:pPr>
      <w:r w:rsidRPr="00494CE4">
        <w:rPr>
          <w:sz w:val="22"/>
          <w:szCs w:val="22"/>
          <w:lang w:val="en-US"/>
        </w:rPr>
        <w:t>The minimum length should be an overnight stay to stimulate the social aspect of the writing retreat.</w:t>
      </w:r>
    </w:p>
    <w:p w14:paraId="70485363" w14:textId="414646B7" w:rsidR="007D35B5" w:rsidRPr="00494CE4" w:rsidRDefault="007D35B5" w:rsidP="00494CE4">
      <w:pPr>
        <w:numPr>
          <w:ilvl w:val="0"/>
          <w:numId w:val="1"/>
        </w:numPr>
        <w:spacing w:before="0" w:after="0"/>
        <w:jc w:val="both"/>
        <w:rPr>
          <w:sz w:val="22"/>
          <w:szCs w:val="22"/>
          <w:lang w:val="en-US"/>
        </w:rPr>
      </w:pPr>
      <w:r w:rsidRPr="00494CE4">
        <w:rPr>
          <w:sz w:val="22"/>
          <w:szCs w:val="22"/>
          <w:lang w:val="en-US"/>
        </w:rPr>
        <w:t xml:space="preserve">The grant can be used to cover travel, </w:t>
      </w:r>
      <w:r w:rsidR="00DC2C49">
        <w:rPr>
          <w:sz w:val="22"/>
          <w:szCs w:val="22"/>
          <w:lang w:val="en-US"/>
        </w:rPr>
        <w:t xml:space="preserve">budget </w:t>
      </w:r>
      <w:proofErr w:type="gramStart"/>
      <w:r w:rsidRPr="00494CE4">
        <w:rPr>
          <w:sz w:val="22"/>
          <w:szCs w:val="22"/>
          <w:lang w:val="en-US"/>
        </w:rPr>
        <w:t>accommodations</w:t>
      </w:r>
      <w:proofErr w:type="gramEnd"/>
      <w:r w:rsidRPr="00494CE4">
        <w:rPr>
          <w:sz w:val="22"/>
          <w:szCs w:val="22"/>
          <w:lang w:val="en-US"/>
        </w:rPr>
        <w:t xml:space="preserve"> and </w:t>
      </w:r>
      <w:r w:rsidR="00DC2C49">
        <w:rPr>
          <w:sz w:val="22"/>
          <w:szCs w:val="22"/>
          <w:lang w:val="en-US"/>
        </w:rPr>
        <w:t>food</w:t>
      </w:r>
      <w:r w:rsidRPr="00494CE4">
        <w:rPr>
          <w:sz w:val="22"/>
          <w:szCs w:val="22"/>
          <w:lang w:val="en-US"/>
        </w:rPr>
        <w:t>.</w:t>
      </w:r>
      <w:r w:rsidR="00DC2C49">
        <w:rPr>
          <w:sz w:val="22"/>
          <w:szCs w:val="22"/>
          <w:lang w:val="en-US"/>
        </w:rPr>
        <w:t xml:space="preserve"> It may also be used to include help from writing coaches or other relevant professionals.</w:t>
      </w:r>
    </w:p>
    <w:p w14:paraId="3C676F3D" w14:textId="3E0C60F1" w:rsidR="007D35B5" w:rsidRPr="00494CE4" w:rsidRDefault="007D35B5" w:rsidP="00494CE4">
      <w:pPr>
        <w:numPr>
          <w:ilvl w:val="0"/>
          <w:numId w:val="1"/>
        </w:numPr>
        <w:spacing w:before="0" w:after="0"/>
        <w:jc w:val="both"/>
        <w:rPr>
          <w:sz w:val="22"/>
          <w:szCs w:val="22"/>
          <w:lang w:val="en-US"/>
        </w:rPr>
      </w:pPr>
      <w:r w:rsidRPr="00494CE4">
        <w:rPr>
          <w:sz w:val="22"/>
          <w:szCs w:val="22"/>
          <w:lang w:val="en-US"/>
        </w:rPr>
        <w:t>The maximum amount that can be applied for is 20.000 NOK.</w:t>
      </w:r>
    </w:p>
    <w:p w14:paraId="78C32E85" w14:textId="1448801C" w:rsidR="007D35B5" w:rsidRPr="00613B13" w:rsidRDefault="007D35B5" w:rsidP="00494CE4">
      <w:pPr>
        <w:pStyle w:val="Heading1"/>
        <w:rPr>
          <w:lang w:val="en-US"/>
        </w:rPr>
      </w:pPr>
      <w:r w:rsidRPr="00613B13">
        <w:rPr>
          <w:lang w:val="en-US"/>
        </w:rPr>
        <w:t>How to apply</w:t>
      </w:r>
    </w:p>
    <w:p w14:paraId="72DCA304" w14:textId="511DDC37" w:rsidR="007D35B5" w:rsidRPr="00494CE4" w:rsidRDefault="007D35B5" w:rsidP="00494CE4">
      <w:pPr>
        <w:spacing w:before="0" w:after="0"/>
        <w:jc w:val="both"/>
        <w:rPr>
          <w:sz w:val="22"/>
          <w:szCs w:val="22"/>
          <w:lang w:val="en-US"/>
        </w:rPr>
      </w:pPr>
      <w:r w:rsidRPr="00494CE4">
        <w:rPr>
          <w:sz w:val="22"/>
          <w:szCs w:val="22"/>
          <w:lang w:val="en-US"/>
        </w:rPr>
        <w:t>The application must include (maximum 2 pages including budget);</w:t>
      </w:r>
    </w:p>
    <w:p w14:paraId="1566D6A7" w14:textId="77777777" w:rsidR="007D35B5" w:rsidRPr="00494CE4" w:rsidRDefault="007D35B5" w:rsidP="00494CE4">
      <w:pPr>
        <w:numPr>
          <w:ilvl w:val="0"/>
          <w:numId w:val="2"/>
        </w:numPr>
        <w:spacing w:before="0" w:after="0"/>
        <w:jc w:val="both"/>
        <w:rPr>
          <w:sz w:val="22"/>
          <w:szCs w:val="22"/>
          <w:lang w:val="en-US"/>
        </w:rPr>
      </w:pPr>
      <w:r w:rsidRPr="00494CE4">
        <w:rPr>
          <w:sz w:val="22"/>
          <w:szCs w:val="22"/>
          <w:lang w:val="en-US"/>
        </w:rPr>
        <w:t>The amount you are applying for.</w:t>
      </w:r>
    </w:p>
    <w:p w14:paraId="2545846F" w14:textId="43E1589D" w:rsidR="007D35B5" w:rsidRPr="00494CE4" w:rsidRDefault="007D35B5" w:rsidP="00494CE4">
      <w:pPr>
        <w:numPr>
          <w:ilvl w:val="0"/>
          <w:numId w:val="2"/>
        </w:numPr>
        <w:spacing w:before="0" w:after="0"/>
        <w:jc w:val="both"/>
        <w:rPr>
          <w:sz w:val="22"/>
          <w:szCs w:val="22"/>
          <w:lang w:val="en-US"/>
        </w:rPr>
      </w:pPr>
      <w:r w:rsidRPr="00494CE4">
        <w:rPr>
          <w:sz w:val="22"/>
          <w:szCs w:val="22"/>
          <w:lang w:val="en-US"/>
        </w:rPr>
        <w:t xml:space="preserve">Where </w:t>
      </w:r>
      <w:proofErr w:type="gramStart"/>
      <w:r w:rsidRPr="00494CE4">
        <w:rPr>
          <w:sz w:val="22"/>
          <w:szCs w:val="22"/>
          <w:lang w:val="en-US"/>
        </w:rPr>
        <w:t>you will</w:t>
      </w:r>
      <w:proofErr w:type="gramEnd"/>
      <w:r w:rsidRPr="00494CE4">
        <w:rPr>
          <w:sz w:val="22"/>
          <w:szCs w:val="22"/>
          <w:lang w:val="en-US"/>
        </w:rPr>
        <w:t xml:space="preserve"> do your retreat.</w:t>
      </w:r>
    </w:p>
    <w:p w14:paraId="76F65FE7" w14:textId="692F4002" w:rsidR="007D35B5" w:rsidRPr="00494CE4" w:rsidRDefault="007D35B5" w:rsidP="00494CE4">
      <w:pPr>
        <w:numPr>
          <w:ilvl w:val="0"/>
          <w:numId w:val="2"/>
        </w:numPr>
        <w:spacing w:before="0" w:after="0"/>
        <w:jc w:val="both"/>
        <w:rPr>
          <w:sz w:val="22"/>
          <w:szCs w:val="22"/>
          <w:lang w:val="en-US"/>
        </w:rPr>
      </w:pPr>
      <w:r w:rsidRPr="00494CE4">
        <w:rPr>
          <w:sz w:val="22"/>
          <w:szCs w:val="22"/>
          <w:lang w:val="en-US"/>
        </w:rPr>
        <w:t>Short description of the writing retreat plans</w:t>
      </w:r>
    </w:p>
    <w:p w14:paraId="64CA08FE" w14:textId="30429C87" w:rsidR="007D35B5" w:rsidRPr="00494CE4" w:rsidRDefault="007D35B5" w:rsidP="00494CE4">
      <w:pPr>
        <w:numPr>
          <w:ilvl w:val="0"/>
          <w:numId w:val="2"/>
        </w:numPr>
        <w:spacing w:before="0" w:after="0"/>
        <w:jc w:val="both"/>
        <w:rPr>
          <w:sz w:val="22"/>
          <w:szCs w:val="22"/>
          <w:lang w:val="en-US"/>
        </w:rPr>
      </w:pPr>
      <w:r w:rsidRPr="00494CE4">
        <w:rPr>
          <w:sz w:val="22"/>
          <w:szCs w:val="22"/>
          <w:lang w:val="en-US"/>
        </w:rPr>
        <w:t xml:space="preserve">How this will stimulate your academic careers and networks. </w:t>
      </w:r>
    </w:p>
    <w:p w14:paraId="4F8F204A" w14:textId="77777777" w:rsidR="007D35B5" w:rsidRPr="00494CE4" w:rsidRDefault="007D35B5" w:rsidP="00494CE4">
      <w:pPr>
        <w:numPr>
          <w:ilvl w:val="0"/>
          <w:numId w:val="2"/>
        </w:numPr>
        <w:spacing w:before="0" w:after="0"/>
        <w:jc w:val="both"/>
        <w:rPr>
          <w:sz w:val="22"/>
          <w:szCs w:val="22"/>
        </w:rPr>
      </w:pPr>
      <w:proofErr w:type="spellStart"/>
      <w:r w:rsidRPr="00494CE4">
        <w:rPr>
          <w:sz w:val="22"/>
          <w:szCs w:val="22"/>
        </w:rPr>
        <w:t>Itemized</w:t>
      </w:r>
      <w:proofErr w:type="spellEnd"/>
      <w:r w:rsidRPr="00494CE4">
        <w:rPr>
          <w:sz w:val="22"/>
          <w:szCs w:val="22"/>
        </w:rPr>
        <w:t xml:space="preserve"> </w:t>
      </w:r>
      <w:proofErr w:type="spellStart"/>
      <w:r w:rsidRPr="00494CE4">
        <w:rPr>
          <w:sz w:val="22"/>
          <w:szCs w:val="22"/>
        </w:rPr>
        <w:t>budget</w:t>
      </w:r>
      <w:proofErr w:type="spellEnd"/>
    </w:p>
    <w:p w14:paraId="65D5A541" w14:textId="5459D0BA" w:rsidR="00574880" w:rsidRPr="00494CE4" w:rsidRDefault="00574880" w:rsidP="00494CE4">
      <w:pPr>
        <w:spacing w:before="0" w:after="0"/>
        <w:jc w:val="both"/>
        <w:rPr>
          <w:sz w:val="22"/>
          <w:szCs w:val="22"/>
          <w:lang w:val="en-US"/>
        </w:rPr>
      </w:pPr>
      <w:r w:rsidRPr="00494CE4">
        <w:rPr>
          <w:sz w:val="22"/>
          <w:szCs w:val="22"/>
          <w:lang w:val="en-US"/>
        </w:rPr>
        <w:t>Submit the application by email to </w:t>
      </w:r>
      <w:hyperlink r:id="rId5" w:history="1">
        <w:r w:rsidR="007743CD" w:rsidRPr="007743CD">
          <w:rPr>
            <w:rStyle w:val="Hyperlink"/>
            <w:sz w:val="22"/>
            <w:szCs w:val="22"/>
            <w:lang w:val="en-US"/>
          </w:rPr>
          <w:t>photosyntech@uit.no</w:t>
        </w:r>
      </w:hyperlink>
      <w:r w:rsidR="007743CD">
        <w:rPr>
          <w:sz w:val="22"/>
          <w:szCs w:val="22"/>
          <w:lang w:val="en-US"/>
        </w:rPr>
        <w:t xml:space="preserve"> </w:t>
      </w:r>
      <w:r w:rsidRPr="00494CE4">
        <w:rPr>
          <w:sz w:val="22"/>
          <w:szCs w:val="22"/>
          <w:lang w:val="en-US"/>
        </w:rPr>
        <w:t>stating “</w:t>
      </w:r>
      <w:r w:rsidR="007743CD">
        <w:rPr>
          <w:sz w:val="22"/>
          <w:szCs w:val="22"/>
          <w:lang w:val="en-US"/>
        </w:rPr>
        <w:t xml:space="preserve">writing retreat </w:t>
      </w:r>
      <w:r w:rsidRPr="00494CE4">
        <w:rPr>
          <w:sz w:val="22"/>
          <w:szCs w:val="22"/>
          <w:lang w:val="en-US"/>
        </w:rPr>
        <w:t>application” in the topic line.</w:t>
      </w:r>
    </w:p>
    <w:p w14:paraId="5031938B" w14:textId="77777777" w:rsidR="00574880" w:rsidRPr="00613B13" w:rsidRDefault="00574880" w:rsidP="00494CE4">
      <w:pPr>
        <w:pStyle w:val="Heading1"/>
        <w:rPr>
          <w:lang w:val="en-US"/>
        </w:rPr>
      </w:pPr>
      <w:r w:rsidRPr="00613B13">
        <w:rPr>
          <w:lang w:val="en-US"/>
        </w:rPr>
        <w:t>Assessment criteria</w:t>
      </w:r>
    </w:p>
    <w:p w14:paraId="18F608AD" w14:textId="77777777" w:rsidR="00574880" w:rsidRPr="00494CE4" w:rsidRDefault="00574880" w:rsidP="00494CE4">
      <w:pPr>
        <w:spacing w:before="0" w:after="0"/>
        <w:jc w:val="both"/>
        <w:rPr>
          <w:sz w:val="22"/>
          <w:szCs w:val="22"/>
          <w:lang w:val="en-US"/>
        </w:rPr>
      </w:pPr>
      <w:r w:rsidRPr="00494CE4">
        <w:rPr>
          <w:sz w:val="22"/>
          <w:szCs w:val="22"/>
          <w:lang w:val="en-US"/>
        </w:rPr>
        <w:t>The applications will be assessed based on the following criteria:</w:t>
      </w:r>
    </w:p>
    <w:p w14:paraId="31B78BC5" w14:textId="0BD1D46B" w:rsidR="00574880" w:rsidRPr="00494CE4" w:rsidRDefault="00574880" w:rsidP="00494CE4">
      <w:pPr>
        <w:numPr>
          <w:ilvl w:val="0"/>
          <w:numId w:val="3"/>
        </w:numPr>
        <w:spacing w:before="0" w:after="0"/>
        <w:jc w:val="both"/>
        <w:rPr>
          <w:sz w:val="22"/>
          <w:szCs w:val="22"/>
          <w:lang w:val="en-US"/>
        </w:rPr>
      </w:pPr>
      <w:r w:rsidRPr="00494CE4">
        <w:rPr>
          <w:sz w:val="22"/>
          <w:szCs w:val="22"/>
          <w:lang w:val="en-US"/>
        </w:rPr>
        <w:t xml:space="preserve">How the retreat will stimulate the collaborative network in Photosyntech and the individual </w:t>
      </w:r>
      <w:r w:rsidR="00CC3B8A" w:rsidRPr="00494CE4">
        <w:rPr>
          <w:sz w:val="22"/>
          <w:szCs w:val="22"/>
          <w:lang w:val="en-US"/>
        </w:rPr>
        <w:t>career developments.</w:t>
      </w:r>
    </w:p>
    <w:p w14:paraId="0427E404" w14:textId="77777777" w:rsidR="00574880" w:rsidRPr="00494CE4" w:rsidRDefault="00574880" w:rsidP="00494CE4">
      <w:pPr>
        <w:numPr>
          <w:ilvl w:val="0"/>
          <w:numId w:val="3"/>
        </w:numPr>
        <w:spacing w:before="0" w:after="0"/>
        <w:jc w:val="both"/>
        <w:rPr>
          <w:sz w:val="22"/>
          <w:szCs w:val="22"/>
        </w:rPr>
      </w:pPr>
      <w:proofErr w:type="spellStart"/>
      <w:r w:rsidRPr="00494CE4">
        <w:rPr>
          <w:sz w:val="22"/>
          <w:szCs w:val="22"/>
        </w:rPr>
        <w:t>Appropriateness</w:t>
      </w:r>
      <w:proofErr w:type="spellEnd"/>
      <w:r w:rsidRPr="00494CE4">
        <w:rPr>
          <w:sz w:val="22"/>
          <w:szCs w:val="22"/>
        </w:rPr>
        <w:t xml:space="preserve"> </w:t>
      </w:r>
      <w:proofErr w:type="spellStart"/>
      <w:r w:rsidRPr="00494CE4">
        <w:rPr>
          <w:sz w:val="22"/>
          <w:szCs w:val="22"/>
        </w:rPr>
        <w:t>of</w:t>
      </w:r>
      <w:proofErr w:type="spellEnd"/>
      <w:r w:rsidRPr="00494CE4">
        <w:rPr>
          <w:sz w:val="22"/>
          <w:szCs w:val="22"/>
        </w:rPr>
        <w:t xml:space="preserve"> </w:t>
      </w:r>
      <w:proofErr w:type="spellStart"/>
      <w:r w:rsidRPr="00494CE4">
        <w:rPr>
          <w:sz w:val="22"/>
          <w:szCs w:val="22"/>
        </w:rPr>
        <w:t>budget</w:t>
      </w:r>
      <w:proofErr w:type="spellEnd"/>
      <w:r w:rsidRPr="00494CE4">
        <w:rPr>
          <w:sz w:val="22"/>
          <w:szCs w:val="22"/>
        </w:rPr>
        <w:t>.</w:t>
      </w:r>
    </w:p>
    <w:p w14:paraId="0963268D" w14:textId="77777777" w:rsidR="00574880" w:rsidRPr="00613B13" w:rsidRDefault="00574880" w:rsidP="00494CE4">
      <w:pPr>
        <w:pStyle w:val="Heading1"/>
      </w:pPr>
      <w:r w:rsidRPr="00613B13">
        <w:t>Deadline</w:t>
      </w:r>
    </w:p>
    <w:p w14:paraId="3BCAB26F" w14:textId="77777777" w:rsidR="00574880" w:rsidRPr="00494CE4" w:rsidRDefault="00574880" w:rsidP="00574880">
      <w:pPr>
        <w:jc w:val="both"/>
        <w:rPr>
          <w:sz w:val="22"/>
          <w:szCs w:val="22"/>
          <w:lang w:val="en-US"/>
        </w:rPr>
      </w:pPr>
      <w:r w:rsidRPr="00494CE4">
        <w:rPr>
          <w:sz w:val="22"/>
          <w:szCs w:val="22"/>
          <w:lang w:val="en-US"/>
        </w:rPr>
        <w:t xml:space="preserve">Deadline </w:t>
      </w:r>
      <w:proofErr w:type="gramStart"/>
      <w:r w:rsidRPr="00494CE4">
        <w:rPr>
          <w:sz w:val="22"/>
          <w:szCs w:val="22"/>
          <w:lang w:val="en-US"/>
        </w:rPr>
        <w:t>to apply</w:t>
      </w:r>
      <w:proofErr w:type="gramEnd"/>
      <w:r w:rsidRPr="00494CE4">
        <w:rPr>
          <w:sz w:val="22"/>
          <w:szCs w:val="22"/>
          <w:lang w:val="en-US"/>
        </w:rPr>
        <w:t xml:space="preserve"> for this grant is June </w:t>
      </w:r>
      <w:proofErr w:type="gramStart"/>
      <w:r w:rsidRPr="00494CE4">
        <w:rPr>
          <w:sz w:val="22"/>
          <w:szCs w:val="22"/>
          <w:lang w:val="en-US"/>
        </w:rPr>
        <w:t>1.,</w:t>
      </w:r>
      <w:proofErr w:type="gramEnd"/>
      <w:r w:rsidRPr="00494CE4">
        <w:rPr>
          <w:sz w:val="22"/>
          <w:szCs w:val="22"/>
          <w:lang w:val="en-US"/>
        </w:rPr>
        <w:t xml:space="preserve"> 2025.  Response will be given within 3 weeks after deadline.</w:t>
      </w:r>
    </w:p>
    <w:p w14:paraId="6A2C238A" w14:textId="3F6AB6BD" w:rsidR="00574880" w:rsidRPr="00613B13" w:rsidRDefault="00574880" w:rsidP="00494CE4">
      <w:pPr>
        <w:pStyle w:val="Heading1"/>
        <w:rPr>
          <w:lang w:val="en-US"/>
        </w:rPr>
      </w:pPr>
      <w:r w:rsidRPr="00613B13">
        <w:rPr>
          <w:lang w:val="en-US"/>
        </w:rPr>
        <w:t xml:space="preserve">Report after </w:t>
      </w:r>
      <w:r w:rsidR="00CC3B8A">
        <w:rPr>
          <w:lang w:val="en-US"/>
        </w:rPr>
        <w:t>retreat</w:t>
      </w:r>
    </w:p>
    <w:p w14:paraId="3A5C4F75" w14:textId="15412084" w:rsidR="00574880" w:rsidRPr="00494CE4" w:rsidRDefault="00574880" w:rsidP="00574880">
      <w:pPr>
        <w:jc w:val="both"/>
        <w:rPr>
          <w:sz w:val="22"/>
          <w:szCs w:val="22"/>
          <w:lang w:val="en-US"/>
        </w:rPr>
      </w:pPr>
      <w:r w:rsidRPr="00494CE4">
        <w:rPr>
          <w:sz w:val="22"/>
          <w:szCs w:val="22"/>
          <w:lang w:val="en-US"/>
        </w:rPr>
        <w:t xml:space="preserve">Recipients of the </w:t>
      </w:r>
      <w:r w:rsidR="00CC3B8A" w:rsidRPr="00494CE4">
        <w:rPr>
          <w:sz w:val="22"/>
          <w:szCs w:val="22"/>
          <w:lang w:val="en-US"/>
        </w:rPr>
        <w:t xml:space="preserve">writing retreat </w:t>
      </w:r>
      <w:r w:rsidRPr="00494CE4">
        <w:rPr>
          <w:sz w:val="22"/>
          <w:szCs w:val="22"/>
          <w:lang w:val="en-US"/>
        </w:rPr>
        <w:t>grant must</w:t>
      </w:r>
      <w:r w:rsidR="00CC3B8A" w:rsidRPr="00494CE4">
        <w:rPr>
          <w:sz w:val="22"/>
          <w:szCs w:val="22"/>
          <w:lang w:val="en-US"/>
        </w:rPr>
        <w:t xml:space="preserve"> post a minimum of two posts on </w:t>
      </w:r>
      <w:proofErr w:type="gramStart"/>
      <w:r w:rsidR="00CC3B8A" w:rsidRPr="00494CE4">
        <w:rPr>
          <w:sz w:val="22"/>
          <w:szCs w:val="22"/>
          <w:lang w:val="en-US"/>
        </w:rPr>
        <w:t>the Photosyntech</w:t>
      </w:r>
      <w:proofErr w:type="gramEnd"/>
      <w:r w:rsidR="00CC3B8A" w:rsidRPr="00494CE4">
        <w:rPr>
          <w:sz w:val="22"/>
          <w:szCs w:val="22"/>
          <w:lang w:val="en-US"/>
        </w:rPr>
        <w:t xml:space="preserve"> Instagram and</w:t>
      </w:r>
      <w:r w:rsidRPr="00494CE4">
        <w:rPr>
          <w:sz w:val="22"/>
          <w:szCs w:val="22"/>
          <w:lang w:val="en-US"/>
        </w:rPr>
        <w:t xml:space="preserve"> deliver a short report (</w:t>
      </w:r>
      <w:r w:rsidR="00CC3B8A" w:rsidRPr="00494CE4">
        <w:rPr>
          <w:sz w:val="22"/>
          <w:szCs w:val="22"/>
          <w:lang w:val="en-US"/>
        </w:rPr>
        <w:t>1-2</w:t>
      </w:r>
      <w:r w:rsidRPr="00494CE4">
        <w:rPr>
          <w:sz w:val="22"/>
          <w:szCs w:val="22"/>
          <w:lang w:val="en-US"/>
        </w:rPr>
        <w:t xml:space="preserve"> pages) after concluding the internship with </w:t>
      </w:r>
      <w:r w:rsidR="00CC3B8A" w:rsidRPr="00494CE4">
        <w:rPr>
          <w:sz w:val="22"/>
          <w:szCs w:val="22"/>
          <w:lang w:val="en-US"/>
        </w:rPr>
        <w:t xml:space="preserve">10 </w:t>
      </w:r>
      <w:r w:rsidRPr="00494CE4">
        <w:rPr>
          <w:sz w:val="22"/>
          <w:szCs w:val="22"/>
          <w:lang w:val="en-US"/>
        </w:rPr>
        <w:t xml:space="preserve">pictures and/or </w:t>
      </w:r>
      <w:r w:rsidR="006D6C16" w:rsidRPr="00494CE4">
        <w:rPr>
          <w:sz w:val="22"/>
          <w:szCs w:val="22"/>
          <w:lang w:val="en-US"/>
        </w:rPr>
        <w:t xml:space="preserve">short </w:t>
      </w:r>
      <w:r w:rsidRPr="00494CE4">
        <w:rPr>
          <w:sz w:val="22"/>
          <w:szCs w:val="22"/>
          <w:lang w:val="en-US"/>
        </w:rPr>
        <w:t>videos that can be used</w:t>
      </w:r>
      <w:r w:rsidR="00CC3B8A" w:rsidRPr="00494CE4">
        <w:rPr>
          <w:sz w:val="22"/>
          <w:szCs w:val="22"/>
          <w:lang w:val="en-US"/>
        </w:rPr>
        <w:t xml:space="preserve"> </w:t>
      </w:r>
      <w:r w:rsidR="006D6C16" w:rsidRPr="00494CE4">
        <w:rPr>
          <w:sz w:val="22"/>
          <w:szCs w:val="22"/>
          <w:lang w:val="en-US"/>
        </w:rPr>
        <w:t xml:space="preserve">in promoting Photosyntech on social media and </w:t>
      </w:r>
      <w:proofErr w:type="gramStart"/>
      <w:r w:rsidR="006D6C16" w:rsidRPr="00494CE4">
        <w:rPr>
          <w:sz w:val="22"/>
          <w:szCs w:val="22"/>
          <w:lang w:val="en-US"/>
        </w:rPr>
        <w:t>website</w:t>
      </w:r>
      <w:proofErr w:type="gramEnd"/>
      <w:r w:rsidRPr="00494CE4">
        <w:rPr>
          <w:sz w:val="22"/>
          <w:szCs w:val="22"/>
          <w:lang w:val="en-US"/>
        </w:rPr>
        <w:t>. Therefore, no confidential information must be included</w:t>
      </w:r>
      <w:r w:rsidR="006D6C16" w:rsidRPr="00494CE4">
        <w:rPr>
          <w:sz w:val="22"/>
          <w:szCs w:val="22"/>
          <w:lang w:val="en-US"/>
        </w:rPr>
        <w:t>.</w:t>
      </w:r>
    </w:p>
    <w:p w14:paraId="44991AA2" w14:textId="1A10E56E" w:rsidR="00BA3047" w:rsidRPr="00A62D6B" w:rsidRDefault="00A62D6B" w:rsidP="00A62D6B">
      <w:pPr>
        <w:pStyle w:val="Title"/>
        <w:rPr>
          <w:sz w:val="44"/>
          <w:szCs w:val="44"/>
          <w:lang w:val="en-US"/>
        </w:rPr>
      </w:pPr>
      <w:r w:rsidRPr="00A62D6B">
        <w:rPr>
          <w:sz w:val="44"/>
          <w:szCs w:val="44"/>
          <w:lang w:val="en-US"/>
        </w:rPr>
        <w:lastRenderedPageBreak/>
        <w:t>Writing retreat</w:t>
      </w:r>
      <w:r w:rsidR="00BA3047" w:rsidRPr="00A62D6B">
        <w:rPr>
          <w:sz w:val="44"/>
          <w:szCs w:val="44"/>
          <w:lang w:val="en-US"/>
        </w:rPr>
        <w:t xml:space="preserve"> application template</w:t>
      </w:r>
    </w:p>
    <w:p w14:paraId="409F8C52" w14:textId="6FE4388D" w:rsidR="00BA3047" w:rsidRPr="00BA3047" w:rsidRDefault="00BA3047" w:rsidP="00A62D6B">
      <w:pPr>
        <w:pStyle w:val="Heading2"/>
        <w:rPr>
          <w:lang w:val="en-US"/>
        </w:rPr>
      </w:pPr>
      <w:r w:rsidRPr="00BA3047">
        <w:rPr>
          <w:lang w:val="en-US"/>
        </w:rPr>
        <w:t>Name of applicant</w:t>
      </w:r>
      <w:r w:rsidR="00A62D6B">
        <w:rPr>
          <w:lang w:val="en-US"/>
        </w:rPr>
        <w:t>/-s</w:t>
      </w:r>
    </w:p>
    <w:p w14:paraId="43D70CF7" w14:textId="77777777" w:rsidR="00BA3047" w:rsidRPr="00BA3047" w:rsidRDefault="00BA3047" w:rsidP="00BA3047">
      <w:pPr>
        <w:rPr>
          <w:lang w:val="en-US"/>
        </w:rPr>
      </w:pPr>
    </w:p>
    <w:p w14:paraId="2C193E24" w14:textId="77777777" w:rsidR="00BA3047" w:rsidRPr="00BA3047" w:rsidRDefault="00BA3047" w:rsidP="00A62D6B">
      <w:pPr>
        <w:pStyle w:val="Heading2"/>
        <w:rPr>
          <w:lang w:val="en-US"/>
        </w:rPr>
      </w:pPr>
      <w:r w:rsidRPr="00BA3047">
        <w:rPr>
          <w:lang w:val="en-US"/>
        </w:rPr>
        <w:t>Amount applied for</w:t>
      </w:r>
    </w:p>
    <w:p w14:paraId="5F71BFD2" w14:textId="77777777" w:rsidR="00BA3047" w:rsidRPr="00BA3047" w:rsidRDefault="00BA3047" w:rsidP="00BA3047">
      <w:pPr>
        <w:rPr>
          <w:lang w:val="en-US"/>
        </w:rPr>
      </w:pPr>
    </w:p>
    <w:p w14:paraId="29D8C5D7" w14:textId="254350E1" w:rsidR="00BA3047" w:rsidRPr="00BA3047" w:rsidRDefault="00BA3047" w:rsidP="003F13E7">
      <w:pPr>
        <w:pStyle w:val="Heading2"/>
        <w:rPr>
          <w:lang w:val="en-US"/>
        </w:rPr>
      </w:pPr>
      <w:r w:rsidRPr="00BA3047">
        <w:rPr>
          <w:lang w:val="en-US"/>
        </w:rPr>
        <w:t xml:space="preserve">Place of </w:t>
      </w:r>
      <w:r w:rsidR="003F13E7">
        <w:rPr>
          <w:lang w:val="en-US"/>
        </w:rPr>
        <w:t>writing retreat</w:t>
      </w:r>
    </w:p>
    <w:p w14:paraId="2A976A77" w14:textId="77777777" w:rsidR="00BA3047" w:rsidRPr="00BA3047" w:rsidRDefault="00BA3047" w:rsidP="00BA3047">
      <w:pPr>
        <w:rPr>
          <w:lang w:val="en-US"/>
        </w:rPr>
      </w:pPr>
    </w:p>
    <w:p w14:paraId="0DDC10EE" w14:textId="5C57F939" w:rsidR="00BA3047" w:rsidRPr="00BA3047" w:rsidRDefault="00BA3047" w:rsidP="003F13E7">
      <w:pPr>
        <w:pStyle w:val="Heading2"/>
        <w:rPr>
          <w:lang w:val="en-US"/>
        </w:rPr>
      </w:pPr>
      <w:r w:rsidRPr="00BA3047">
        <w:rPr>
          <w:lang w:val="en-US"/>
        </w:rPr>
        <w:t xml:space="preserve">Short description of </w:t>
      </w:r>
      <w:r w:rsidR="003F13E7">
        <w:rPr>
          <w:lang w:val="en-US"/>
        </w:rPr>
        <w:t>plans for the retreat</w:t>
      </w:r>
    </w:p>
    <w:p w14:paraId="4E8228B1" w14:textId="77777777" w:rsidR="00BA3047" w:rsidRPr="00BA3047" w:rsidRDefault="00BA3047" w:rsidP="00BA3047">
      <w:pPr>
        <w:rPr>
          <w:lang w:val="en-US"/>
        </w:rPr>
      </w:pPr>
    </w:p>
    <w:p w14:paraId="725FEAE9" w14:textId="219D0EB6" w:rsidR="00BA3047" w:rsidRDefault="00164325" w:rsidP="007551B3">
      <w:pPr>
        <w:pStyle w:val="Heading2"/>
        <w:rPr>
          <w:lang w:val="en-US"/>
        </w:rPr>
      </w:pPr>
      <w:r>
        <w:rPr>
          <w:lang w:val="en-US"/>
        </w:rPr>
        <w:t xml:space="preserve">Who can join </w:t>
      </w:r>
      <w:r w:rsidR="007551B3">
        <w:rPr>
          <w:lang w:val="en-US"/>
        </w:rPr>
        <w:t>the retreat?</w:t>
      </w:r>
    </w:p>
    <w:p w14:paraId="7156E2FD" w14:textId="77777777" w:rsidR="001E6957" w:rsidRPr="00BA3047" w:rsidRDefault="001E6957" w:rsidP="00BA3047">
      <w:pPr>
        <w:rPr>
          <w:lang w:val="en-US"/>
        </w:rPr>
      </w:pPr>
    </w:p>
    <w:p w14:paraId="64C3D9F7" w14:textId="1F7FF2FD" w:rsidR="00BA3047" w:rsidRPr="00BA3047" w:rsidRDefault="00BA3047" w:rsidP="003F13E7">
      <w:pPr>
        <w:pStyle w:val="Heading2"/>
        <w:rPr>
          <w:lang w:val="en-US"/>
        </w:rPr>
      </w:pPr>
      <w:r w:rsidRPr="00BA3047">
        <w:rPr>
          <w:lang w:val="en-US"/>
        </w:rPr>
        <w:t xml:space="preserve">Length and approximate dates for the </w:t>
      </w:r>
      <w:r w:rsidR="003F13E7">
        <w:rPr>
          <w:lang w:val="en-US"/>
        </w:rPr>
        <w:t>retreat</w:t>
      </w:r>
    </w:p>
    <w:p w14:paraId="488DB32B" w14:textId="77777777" w:rsidR="00BA3047" w:rsidRDefault="00BA3047" w:rsidP="00BA3047">
      <w:pPr>
        <w:rPr>
          <w:lang w:val="en-US"/>
        </w:rPr>
      </w:pPr>
    </w:p>
    <w:p w14:paraId="26BD9298" w14:textId="77777777" w:rsidR="001E6957" w:rsidRPr="00BA3047" w:rsidRDefault="001E6957" w:rsidP="00BA3047">
      <w:pPr>
        <w:rPr>
          <w:lang w:val="en-US"/>
        </w:rPr>
      </w:pPr>
    </w:p>
    <w:p w14:paraId="7F1F5BAC" w14:textId="77777777" w:rsidR="00BA3047" w:rsidRPr="00BA3047" w:rsidRDefault="00BA3047" w:rsidP="003F13E7">
      <w:pPr>
        <w:pStyle w:val="Heading2"/>
        <w:rPr>
          <w:lang w:val="en-US"/>
        </w:rPr>
      </w:pPr>
      <w:r w:rsidRPr="00BA3047">
        <w:rPr>
          <w:lang w:val="en-US"/>
        </w:rPr>
        <w:t>Itemized budget</w:t>
      </w:r>
    </w:p>
    <w:p w14:paraId="710CDAA1" w14:textId="77777777" w:rsidR="00BA3047" w:rsidRPr="00BA3047" w:rsidRDefault="00BA3047" w:rsidP="00BA3047">
      <w:pPr>
        <w:rPr>
          <w:lang w:val="en-US"/>
        </w:rPr>
      </w:pPr>
    </w:p>
    <w:tbl>
      <w:tblPr>
        <w:tblStyle w:val="GridTable6Colorful-Accent1"/>
        <w:tblW w:w="0" w:type="auto"/>
        <w:tblLook w:val="04A0" w:firstRow="1" w:lastRow="0" w:firstColumn="1" w:lastColumn="0" w:noHBand="0" w:noVBand="1"/>
      </w:tblPr>
      <w:tblGrid>
        <w:gridCol w:w="3020"/>
        <w:gridCol w:w="3021"/>
        <w:gridCol w:w="3021"/>
      </w:tblGrid>
      <w:tr w:rsidR="00BA3047" w:rsidRPr="00BA3047" w14:paraId="4AD2D3D5" w14:textId="77777777" w:rsidTr="001E69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hideMark/>
          </w:tcPr>
          <w:p w14:paraId="152C4A27" w14:textId="77777777" w:rsidR="00BA3047" w:rsidRPr="00BA3047" w:rsidRDefault="00BA3047" w:rsidP="00BA3047">
            <w:pPr>
              <w:spacing w:after="200" w:line="276" w:lineRule="auto"/>
              <w:rPr>
                <w:lang w:val="en-US"/>
              </w:rPr>
            </w:pPr>
            <w:r w:rsidRPr="00BA3047">
              <w:rPr>
                <w:lang w:val="en-US"/>
              </w:rPr>
              <w:t>Item</w:t>
            </w:r>
          </w:p>
        </w:tc>
        <w:tc>
          <w:tcPr>
            <w:tcW w:w="3021" w:type="dxa"/>
            <w:hideMark/>
          </w:tcPr>
          <w:p w14:paraId="5F2570CA" w14:textId="77777777" w:rsidR="00BA3047" w:rsidRPr="00BA3047" w:rsidRDefault="00BA3047" w:rsidP="00BA3047">
            <w:pPr>
              <w:spacing w:after="200" w:line="276" w:lineRule="auto"/>
              <w:cnfStyle w:val="100000000000" w:firstRow="1" w:lastRow="0" w:firstColumn="0" w:lastColumn="0" w:oddVBand="0" w:evenVBand="0" w:oddHBand="0" w:evenHBand="0" w:firstRowFirstColumn="0" w:firstRowLastColumn="0" w:lastRowFirstColumn="0" w:lastRowLastColumn="0"/>
              <w:rPr>
                <w:lang w:val="en-US"/>
              </w:rPr>
            </w:pPr>
            <w:r w:rsidRPr="00BA3047">
              <w:rPr>
                <w:lang w:val="en-US"/>
              </w:rPr>
              <w:t>Approximate cost NOK</w:t>
            </w:r>
          </w:p>
        </w:tc>
        <w:tc>
          <w:tcPr>
            <w:tcW w:w="3021" w:type="dxa"/>
            <w:hideMark/>
          </w:tcPr>
          <w:p w14:paraId="3A64DF2F" w14:textId="77777777" w:rsidR="00BA3047" w:rsidRPr="00BA3047" w:rsidRDefault="00BA3047" w:rsidP="00BA3047">
            <w:pPr>
              <w:spacing w:after="200" w:line="276" w:lineRule="auto"/>
              <w:cnfStyle w:val="100000000000" w:firstRow="1" w:lastRow="0" w:firstColumn="0" w:lastColumn="0" w:oddVBand="0" w:evenVBand="0" w:oddHBand="0" w:evenHBand="0" w:firstRowFirstColumn="0" w:firstRowLastColumn="0" w:lastRowFirstColumn="0" w:lastRowLastColumn="0"/>
              <w:rPr>
                <w:lang w:val="en-US"/>
              </w:rPr>
            </w:pPr>
            <w:r w:rsidRPr="00BA3047">
              <w:rPr>
                <w:lang w:val="en-US"/>
              </w:rPr>
              <w:t>Notes</w:t>
            </w:r>
          </w:p>
        </w:tc>
      </w:tr>
      <w:tr w:rsidR="00BA3047" w:rsidRPr="00BA3047" w14:paraId="03B153DA" w14:textId="77777777" w:rsidTr="001E6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15157058" w14:textId="77777777" w:rsidR="00BA3047" w:rsidRPr="00BA3047" w:rsidRDefault="00BA3047" w:rsidP="00BA3047">
            <w:pPr>
              <w:spacing w:after="200" w:line="276" w:lineRule="auto"/>
              <w:rPr>
                <w:lang w:val="en-US"/>
              </w:rPr>
            </w:pPr>
          </w:p>
        </w:tc>
        <w:tc>
          <w:tcPr>
            <w:tcW w:w="3021" w:type="dxa"/>
          </w:tcPr>
          <w:p w14:paraId="72838AE6" w14:textId="77777777" w:rsidR="00BA3047" w:rsidRPr="00BA3047" w:rsidRDefault="00BA3047" w:rsidP="00BA3047">
            <w:pPr>
              <w:spacing w:after="200" w:line="276" w:lineRule="auto"/>
              <w:cnfStyle w:val="000000100000" w:firstRow="0" w:lastRow="0" w:firstColumn="0" w:lastColumn="0" w:oddVBand="0" w:evenVBand="0" w:oddHBand="1" w:evenHBand="0" w:firstRowFirstColumn="0" w:firstRowLastColumn="0" w:lastRowFirstColumn="0" w:lastRowLastColumn="0"/>
              <w:rPr>
                <w:lang w:val="en-US"/>
              </w:rPr>
            </w:pPr>
          </w:p>
        </w:tc>
        <w:tc>
          <w:tcPr>
            <w:tcW w:w="3021" w:type="dxa"/>
          </w:tcPr>
          <w:p w14:paraId="3B749CD4" w14:textId="77777777" w:rsidR="00BA3047" w:rsidRPr="00BA3047" w:rsidRDefault="00BA3047" w:rsidP="00BA3047">
            <w:pPr>
              <w:spacing w:after="200" w:line="276" w:lineRule="auto"/>
              <w:cnfStyle w:val="000000100000" w:firstRow="0" w:lastRow="0" w:firstColumn="0" w:lastColumn="0" w:oddVBand="0" w:evenVBand="0" w:oddHBand="1" w:evenHBand="0" w:firstRowFirstColumn="0" w:firstRowLastColumn="0" w:lastRowFirstColumn="0" w:lastRowLastColumn="0"/>
              <w:rPr>
                <w:lang w:val="en-US"/>
              </w:rPr>
            </w:pPr>
          </w:p>
        </w:tc>
      </w:tr>
      <w:tr w:rsidR="00BA3047" w:rsidRPr="00BA3047" w14:paraId="65757CC5" w14:textId="77777777" w:rsidTr="001E6957">
        <w:tc>
          <w:tcPr>
            <w:cnfStyle w:val="001000000000" w:firstRow="0" w:lastRow="0" w:firstColumn="1" w:lastColumn="0" w:oddVBand="0" w:evenVBand="0" w:oddHBand="0" w:evenHBand="0" w:firstRowFirstColumn="0" w:firstRowLastColumn="0" w:lastRowFirstColumn="0" w:lastRowLastColumn="0"/>
            <w:tcW w:w="3020" w:type="dxa"/>
          </w:tcPr>
          <w:p w14:paraId="44EA75B6" w14:textId="77777777" w:rsidR="00BA3047" w:rsidRPr="00BA3047" w:rsidRDefault="00BA3047" w:rsidP="00BA3047">
            <w:pPr>
              <w:spacing w:after="200" w:line="276" w:lineRule="auto"/>
              <w:rPr>
                <w:lang w:val="en-US"/>
              </w:rPr>
            </w:pPr>
          </w:p>
        </w:tc>
        <w:tc>
          <w:tcPr>
            <w:tcW w:w="3021" w:type="dxa"/>
          </w:tcPr>
          <w:p w14:paraId="71B2A4B3" w14:textId="77777777" w:rsidR="00BA3047" w:rsidRPr="00BA3047" w:rsidRDefault="00BA3047" w:rsidP="00BA3047">
            <w:pPr>
              <w:spacing w:after="200" w:line="276" w:lineRule="auto"/>
              <w:cnfStyle w:val="000000000000" w:firstRow="0" w:lastRow="0" w:firstColumn="0" w:lastColumn="0" w:oddVBand="0" w:evenVBand="0" w:oddHBand="0" w:evenHBand="0" w:firstRowFirstColumn="0" w:firstRowLastColumn="0" w:lastRowFirstColumn="0" w:lastRowLastColumn="0"/>
              <w:rPr>
                <w:lang w:val="en-US"/>
              </w:rPr>
            </w:pPr>
          </w:p>
        </w:tc>
        <w:tc>
          <w:tcPr>
            <w:tcW w:w="3021" w:type="dxa"/>
          </w:tcPr>
          <w:p w14:paraId="6D656235" w14:textId="77777777" w:rsidR="00BA3047" w:rsidRPr="00BA3047" w:rsidRDefault="00BA3047" w:rsidP="00BA3047">
            <w:pPr>
              <w:spacing w:after="200" w:line="276" w:lineRule="auto"/>
              <w:cnfStyle w:val="000000000000" w:firstRow="0" w:lastRow="0" w:firstColumn="0" w:lastColumn="0" w:oddVBand="0" w:evenVBand="0" w:oddHBand="0" w:evenHBand="0" w:firstRowFirstColumn="0" w:firstRowLastColumn="0" w:lastRowFirstColumn="0" w:lastRowLastColumn="0"/>
              <w:rPr>
                <w:lang w:val="en-US"/>
              </w:rPr>
            </w:pPr>
          </w:p>
        </w:tc>
      </w:tr>
      <w:tr w:rsidR="00BA3047" w:rsidRPr="00BA3047" w14:paraId="51AEA819" w14:textId="77777777" w:rsidTr="001E6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67407299" w14:textId="77777777" w:rsidR="00BA3047" w:rsidRPr="00BA3047" w:rsidRDefault="00BA3047" w:rsidP="00BA3047">
            <w:pPr>
              <w:spacing w:after="200" w:line="276" w:lineRule="auto"/>
              <w:rPr>
                <w:lang w:val="en-US"/>
              </w:rPr>
            </w:pPr>
          </w:p>
        </w:tc>
        <w:tc>
          <w:tcPr>
            <w:tcW w:w="3021" w:type="dxa"/>
          </w:tcPr>
          <w:p w14:paraId="2E793A0A" w14:textId="77777777" w:rsidR="00BA3047" w:rsidRPr="00BA3047" w:rsidRDefault="00BA3047" w:rsidP="00BA3047">
            <w:pPr>
              <w:spacing w:after="200" w:line="276" w:lineRule="auto"/>
              <w:cnfStyle w:val="000000100000" w:firstRow="0" w:lastRow="0" w:firstColumn="0" w:lastColumn="0" w:oddVBand="0" w:evenVBand="0" w:oddHBand="1" w:evenHBand="0" w:firstRowFirstColumn="0" w:firstRowLastColumn="0" w:lastRowFirstColumn="0" w:lastRowLastColumn="0"/>
              <w:rPr>
                <w:lang w:val="en-US"/>
              </w:rPr>
            </w:pPr>
          </w:p>
        </w:tc>
        <w:tc>
          <w:tcPr>
            <w:tcW w:w="3021" w:type="dxa"/>
          </w:tcPr>
          <w:p w14:paraId="7BB45F08" w14:textId="77777777" w:rsidR="00BA3047" w:rsidRPr="00BA3047" w:rsidRDefault="00BA3047" w:rsidP="00BA3047">
            <w:pPr>
              <w:spacing w:after="200" w:line="276" w:lineRule="auto"/>
              <w:cnfStyle w:val="000000100000" w:firstRow="0" w:lastRow="0" w:firstColumn="0" w:lastColumn="0" w:oddVBand="0" w:evenVBand="0" w:oddHBand="1" w:evenHBand="0" w:firstRowFirstColumn="0" w:firstRowLastColumn="0" w:lastRowFirstColumn="0" w:lastRowLastColumn="0"/>
              <w:rPr>
                <w:lang w:val="en-US"/>
              </w:rPr>
            </w:pPr>
          </w:p>
        </w:tc>
      </w:tr>
      <w:tr w:rsidR="00BA3047" w:rsidRPr="00BA3047" w14:paraId="353EED8E" w14:textId="77777777" w:rsidTr="001E6957">
        <w:tc>
          <w:tcPr>
            <w:cnfStyle w:val="001000000000" w:firstRow="0" w:lastRow="0" w:firstColumn="1" w:lastColumn="0" w:oddVBand="0" w:evenVBand="0" w:oddHBand="0" w:evenHBand="0" w:firstRowFirstColumn="0" w:firstRowLastColumn="0" w:lastRowFirstColumn="0" w:lastRowLastColumn="0"/>
            <w:tcW w:w="3020" w:type="dxa"/>
          </w:tcPr>
          <w:p w14:paraId="34739A07" w14:textId="77777777" w:rsidR="00BA3047" w:rsidRPr="00BA3047" w:rsidRDefault="00BA3047" w:rsidP="00BA3047">
            <w:pPr>
              <w:spacing w:after="200" w:line="276" w:lineRule="auto"/>
              <w:rPr>
                <w:lang w:val="en-US"/>
              </w:rPr>
            </w:pPr>
          </w:p>
        </w:tc>
        <w:tc>
          <w:tcPr>
            <w:tcW w:w="3021" w:type="dxa"/>
          </w:tcPr>
          <w:p w14:paraId="51E8DB4E" w14:textId="77777777" w:rsidR="00BA3047" w:rsidRPr="00BA3047" w:rsidRDefault="00BA3047" w:rsidP="00BA3047">
            <w:pPr>
              <w:spacing w:after="200" w:line="276" w:lineRule="auto"/>
              <w:cnfStyle w:val="000000000000" w:firstRow="0" w:lastRow="0" w:firstColumn="0" w:lastColumn="0" w:oddVBand="0" w:evenVBand="0" w:oddHBand="0" w:evenHBand="0" w:firstRowFirstColumn="0" w:firstRowLastColumn="0" w:lastRowFirstColumn="0" w:lastRowLastColumn="0"/>
              <w:rPr>
                <w:lang w:val="en-US"/>
              </w:rPr>
            </w:pPr>
          </w:p>
        </w:tc>
        <w:tc>
          <w:tcPr>
            <w:tcW w:w="3021" w:type="dxa"/>
          </w:tcPr>
          <w:p w14:paraId="6D32143A" w14:textId="77777777" w:rsidR="00BA3047" w:rsidRPr="00BA3047" w:rsidRDefault="00BA3047" w:rsidP="00BA3047">
            <w:pPr>
              <w:spacing w:after="200" w:line="276" w:lineRule="auto"/>
              <w:cnfStyle w:val="000000000000" w:firstRow="0" w:lastRow="0" w:firstColumn="0" w:lastColumn="0" w:oddVBand="0" w:evenVBand="0" w:oddHBand="0" w:evenHBand="0" w:firstRowFirstColumn="0" w:firstRowLastColumn="0" w:lastRowFirstColumn="0" w:lastRowLastColumn="0"/>
              <w:rPr>
                <w:lang w:val="en-US"/>
              </w:rPr>
            </w:pPr>
          </w:p>
        </w:tc>
      </w:tr>
      <w:tr w:rsidR="00BA3047" w:rsidRPr="00BA3047" w14:paraId="1E730FD8" w14:textId="77777777" w:rsidTr="001E6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4A2C3D6C" w14:textId="77777777" w:rsidR="00BA3047" w:rsidRPr="00BA3047" w:rsidRDefault="00BA3047" w:rsidP="00BA3047">
            <w:pPr>
              <w:spacing w:after="200" w:line="276" w:lineRule="auto"/>
              <w:rPr>
                <w:lang w:val="en-US"/>
              </w:rPr>
            </w:pPr>
          </w:p>
        </w:tc>
        <w:tc>
          <w:tcPr>
            <w:tcW w:w="3021" w:type="dxa"/>
          </w:tcPr>
          <w:p w14:paraId="1E3D3419" w14:textId="77777777" w:rsidR="00BA3047" w:rsidRPr="00BA3047" w:rsidRDefault="00BA3047" w:rsidP="00BA3047">
            <w:pPr>
              <w:spacing w:after="200" w:line="276" w:lineRule="auto"/>
              <w:cnfStyle w:val="000000100000" w:firstRow="0" w:lastRow="0" w:firstColumn="0" w:lastColumn="0" w:oddVBand="0" w:evenVBand="0" w:oddHBand="1" w:evenHBand="0" w:firstRowFirstColumn="0" w:firstRowLastColumn="0" w:lastRowFirstColumn="0" w:lastRowLastColumn="0"/>
              <w:rPr>
                <w:lang w:val="en-US"/>
              </w:rPr>
            </w:pPr>
          </w:p>
        </w:tc>
        <w:tc>
          <w:tcPr>
            <w:tcW w:w="3021" w:type="dxa"/>
          </w:tcPr>
          <w:p w14:paraId="2D047115" w14:textId="77777777" w:rsidR="00BA3047" w:rsidRPr="00BA3047" w:rsidRDefault="00BA3047" w:rsidP="00BA3047">
            <w:pPr>
              <w:spacing w:after="200" w:line="276" w:lineRule="auto"/>
              <w:cnfStyle w:val="000000100000" w:firstRow="0" w:lastRow="0" w:firstColumn="0" w:lastColumn="0" w:oddVBand="0" w:evenVBand="0" w:oddHBand="1" w:evenHBand="0" w:firstRowFirstColumn="0" w:firstRowLastColumn="0" w:lastRowFirstColumn="0" w:lastRowLastColumn="0"/>
              <w:rPr>
                <w:lang w:val="en-US"/>
              </w:rPr>
            </w:pPr>
          </w:p>
        </w:tc>
      </w:tr>
    </w:tbl>
    <w:p w14:paraId="3F338372" w14:textId="77777777" w:rsidR="00BA3047" w:rsidRPr="00BA3047" w:rsidRDefault="00BA3047" w:rsidP="00BA3047">
      <w:pPr>
        <w:rPr>
          <w:lang w:val="en-US"/>
        </w:rPr>
      </w:pPr>
    </w:p>
    <w:p w14:paraId="4DF4BAF8" w14:textId="77777777" w:rsidR="007D35B5" w:rsidRPr="007D35B5" w:rsidRDefault="007D35B5">
      <w:pPr>
        <w:rPr>
          <w:lang w:val="en-US"/>
        </w:rPr>
      </w:pPr>
    </w:p>
    <w:sectPr w:rsidR="007D35B5" w:rsidRPr="007D35B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E60EB"/>
    <w:multiLevelType w:val="multilevel"/>
    <w:tmpl w:val="B144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491538"/>
    <w:multiLevelType w:val="multilevel"/>
    <w:tmpl w:val="6CA80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905D31"/>
    <w:multiLevelType w:val="multilevel"/>
    <w:tmpl w:val="F116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7012017">
    <w:abstractNumId w:val="2"/>
  </w:num>
  <w:num w:numId="2" w16cid:durableId="1441993616">
    <w:abstractNumId w:val="1"/>
  </w:num>
  <w:num w:numId="3" w16cid:durableId="608589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5B5"/>
    <w:rsid w:val="00005E03"/>
    <w:rsid w:val="00097850"/>
    <w:rsid w:val="00164325"/>
    <w:rsid w:val="001E6957"/>
    <w:rsid w:val="00222CFC"/>
    <w:rsid w:val="002A599A"/>
    <w:rsid w:val="00383F28"/>
    <w:rsid w:val="003F13E7"/>
    <w:rsid w:val="0045082D"/>
    <w:rsid w:val="00484EDB"/>
    <w:rsid w:val="00494CE4"/>
    <w:rsid w:val="004C09AF"/>
    <w:rsid w:val="00574880"/>
    <w:rsid w:val="005F469A"/>
    <w:rsid w:val="00654184"/>
    <w:rsid w:val="006D6C16"/>
    <w:rsid w:val="007551B3"/>
    <w:rsid w:val="007743CD"/>
    <w:rsid w:val="007D35B5"/>
    <w:rsid w:val="00A62D6B"/>
    <w:rsid w:val="00BA3047"/>
    <w:rsid w:val="00CA359F"/>
    <w:rsid w:val="00CC3B8A"/>
    <w:rsid w:val="00CE32BA"/>
    <w:rsid w:val="00D97F24"/>
    <w:rsid w:val="00DC2C49"/>
    <w:rsid w:val="00E9021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DD493"/>
  <w15:chartTrackingRefBased/>
  <w15:docId w15:val="{2888F8F1-DD91-428F-BE17-C2FD61C81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CE4"/>
  </w:style>
  <w:style w:type="paragraph" w:styleId="Heading1">
    <w:name w:val="heading 1"/>
    <w:basedOn w:val="Normal"/>
    <w:next w:val="Normal"/>
    <w:link w:val="Heading1Char"/>
    <w:uiPriority w:val="9"/>
    <w:qFormat/>
    <w:rsid w:val="00494CE4"/>
    <w:pPr>
      <w:pBdr>
        <w:top w:val="single" w:sz="24" w:space="0" w:color="549E39" w:themeColor="accent1"/>
        <w:left w:val="single" w:sz="24" w:space="0" w:color="549E39" w:themeColor="accent1"/>
        <w:bottom w:val="single" w:sz="24" w:space="0" w:color="549E39" w:themeColor="accent1"/>
        <w:right w:val="single" w:sz="24" w:space="0" w:color="549E39" w:themeColor="accent1"/>
      </w:pBdr>
      <w:shd w:val="clear" w:color="auto" w:fill="549E39"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494CE4"/>
    <w:pPr>
      <w:pBdr>
        <w:top w:val="single" w:sz="24" w:space="0" w:color="DAEFD3" w:themeColor="accent1" w:themeTint="33"/>
        <w:left w:val="single" w:sz="24" w:space="0" w:color="DAEFD3" w:themeColor="accent1" w:themeTint="33"/>
        <w:bottom w:val="single" w:sz="24" w:space="0" w:color="DAEFD3" w:themeColor="accent1" w:themeTint="33"/>
        <w:right w:val="single" w:sz="24" w:space="0" w:color="DAEFD3" w:themeColor="accent1" w:themeTint="33"/>
      </w:pBdr>
      <w:shd w:val="clear" w:color="auto" w:fill="DAEFD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494CE4"/>
    <w:pPr>
      <w:pBdr>
        <w:top w:val="single" w:sz="6" w:space="2" w:color="549E39" w:themeColor="accent1"/>
      </w:pBdr>
      <w:spacing w:before="300" w:after="0"/>
      <w:outlineLvl w:val="2"/>
    </w:pPr>
    <w:rPr>
      <w:caps/>
      <w:color w:val="294E1C" w:themeColor="accent1" w:themeShade="7F"/>
      <w:spacing w:val="15"/>
    </w:rPr>
  </w:style>
  <w:style w:type="paragraph" w:styleId="Heading4">
    <w:name w:val="heading 4"/>
    <w:basedOn w:val="Normal"/>
    <w:next w:val="Normal"/>
    <w:link w:val="Heading4Char"/>
    <w:uiPriority w:val="9"/>
    <w:semiHidden/>
    <w:unhideWhenUsed/>
    <w:qFormat/>
    <w:rsid w:val="00494CE4"/>
    <w:pPr>
      <w:pBdr>
        <w:top w:val="dotted" w:sz="6" w:space="2" w:color="549E39" w:themeColor="accent1"/>
      </w:pBdr>
      <w:spacing w:before="200" w:after="0"/>
      <w:outlineLvl w:val="3"/>
    </w:pPr>
    <w:rPr>
      <w:caps/>
      <w:color w:val="3E762A" w:themeColor="accent1" w:themeShade="BF"/>
      <w:spacing w:val="10"/>
    </w:rPr>
  </w:style>
  <w:style w:type="paragraph" w:styleId="Heading5">
    <w:name w:val="heading 5"/>
    <w:basedOn w:val="Normal"/>
    <w:next w:val="Normal"/>
    <w:link w:val="Heading5Char"/>
    <w:uiPriority w:val="9"/>
    <w:semiHidden/>
    <w:unhideWhenUsed/>
    <w:qFormat/>
    <w:rsid w:val="00494CE4"/>
    <w:pPr>
      <w:pBdr>
        <w:bottom w:val="single" w:sz="6" w:space="1" w:color="549E39" w:themeColor="accent1"/>
      </w:pBdr>
      <w:spacing w:before="200" w:after="0"/>
      <w:outlineLvl w:val="4"/>
    </w:pPr>
    <w:rPr>
      <w:caps/>
      <w:color w:val="3E762A" w:themeColor="accent1" w:themeShade="BF"/>
      <w:spacing w:val="10"/>
    </w:rPr>
  </w:style>
  <w:style w:type="paragraph" w:styleId="Heading6">
    <w:name w:val="heading 6"/>
    <w:basedOn w:val="Normal"/>
    <w:next w:val="Normal"/>
    <w:link w:val="Heading6Char"/>
    <w:uiPriority w:val="9"/>
    <w:semiHidden/>
    <w:unhideWhenUsed/>
    <w:qFormat/>
    <w:rsid w:val="00494CE4"/>
    <w:pPr>
      <w:pBdr>
        <w:bottom w:val="dotted" w:sz="6" w:space="1" w:color="549E39" w:themeColor="accent1"/>
      </w:pBdr>
      <w:spacing w:before="200" w:after="0"/>
      <w:outlineLvl w:val="5"/>
    </w:pPr>
    <w:rPr>
      <w:caps/>
      <w:color w:val="3E762A" w:themeColor="accent1" w:themeShade="BF"/>
      <w:spacing w:val="10"/>
    </w:rPr>
  </w:style>
  <w:style w:type="paragraph" w:styleId="Heading7">
    <w:name w:val="heading 7"/>
    <w:basedOn w:val="Normal"/>
    <w:next w:val="Normal"/>
    <w:link w:val="Heading7Char"/>
    <w:uiPriority w:val="9"/>
    <w:semiHidden/>
    <w:unhideWhenUsed/>
    <w:qFormat/>
    <w:rsid w:val="00494CE4"/>
    <w:pPr>
      <w:spacing w:before="200" w:after="0"/>
      <w:outlineLvl w:val="6"/>
    </w:pPr>
    <w:rPr>
      <w:caps/>
      <w:color w:val="3E762A" w:themeColor="accent1" w:themeShade="BF"/>
      <w:spacing w:val="10"/>
    </w:rPr>
  </w:style>
  <w:style w:type="paragraph" w:styleId="Heading8">
    <w:name w:val="heading 8"/>
    <w:basedOn w:val="Normal"/>
    <w:next w:val="Normal"/>
    <w:link w:val="Heading8Char"/>
    <w:uiPriority w:val="9"/>
    <w:semiHidden/>
    <w:unhideWhenUsed/>
    <w:qFormat/>
    <w:rsid w:val="00494CE4"/>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94CE4"/>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4CE4"/>
    <w:rPr>
      <w:caps/>
      <w:color w:val="FFFFFF" w:themeColor="background1"/>
      <w:spacing w:val="15"/>
      <w:sz w:val="22"/>
      <w:szCs w:val="22"/>
      <w:shd w:val="clear" w:color="auto" w:fill="549E39" w:themeFill="accent1"/>
    </w:rPr>
  </w:style>
  <w:style w:type="character" w:customStyle="1" w:styleId="Heading2Char">
    <w:name w:val="Heading 2 Char"/>
    <w:basedOn w:val="DefaultParagraphFont"/>
    <w:link w:val="Heading2"/>
    <w:uiPriority w:val="9"/>
    <w:rsid w:val="00494CE4"/>
    <w:rPr>
      <w:caps/>
      <w:spacing w:val="15"/>
      <w:shd w:val="clear" w:color="auto" w:fill="DAEFD3" w:themeFill="accent1" w:themeFillTint="33"/>
    </w:rPr>
  </w:style>
  <w:style w:type="character" w:customStyle="1" w:styleId="Heading3Char">
    <w:name w:val="Heading 3 Char"/>
    <w:basedOn w:val="DefaultParagraphFont"/>
    <w:link w:val="Heading3"/>
    <w:uiPriority w:val="9"/>
    <w:rsid w:val="00494CE4"/>
    <w:rPr>
      <w:caps/>
      <w:color w:val="294E1C" w:themeColor="accent1" w:themeShade="7F"/>
      <w:spacing w:val="15"/>
    </w:rPr>
  </w:style>
  <w:style w:type="character" w:customStyle="1" w:styleId="Heading4Char">
    <w:name w:val="Heading 4 Char"/>
    <w:basedOn w:val="DefaultParagraphFont"/>
    <w:link w:val="Heading4"/>
    <w:uiPriority w:val="9"/>
    <w:semiHidden/>
    <w:rsid w:val="00494CE4"/>
    <w:rPr>
      <w:caps/>
      <w:color w:val="3E762A" w:themeColor="accent1" w:themeShade="BF"/>
      <w:spacing w:val="10"/>
    </w:rPr>
  </w:style>
  <w:style w:type="character" w:customStyle="1" w:styleId="Heading5Char">
    <w:name w:val="Heading 5 Char"/>
    <w:basedOn w:val="DefaultParagraphFont"/>
    <w:link w:val="Heading5"/>
    <w:uiPriority w:val="9"/>
    <w:semiHidden/>
    <w:rsid w:val="00494CE4"/>
    <w:rPr>
      <w:caps/>
      <w:color w:val="3E762A" w:themeColor="accent1" w:themeShade="BF"/>
      <w:spacing w:val="10"/>
    </w:rPr>
  </w:style>
  <w:style w:type="character" w:customStyle="1" w:styleId="Heading6Char">
    <w:name w:val="Heading 6 Char"/>
    <w:basedOn w:val="DefaultParagraphFont"/>
    <w:link w:val="Heading6"/>
    <w:uiPriority w:val="9"/>
    <w:semiHidden/>
    <w:rsid w:val="00494CE4"/>
    <w:rPr>
      <w:caps/>
      <w:color w:val="3E762A" w:themeColor="accent1" w:themeShade="BF"/>
      <w:spacing w:val="10"/>
    </w:rPr>
  </w:style>
  <w:style w:type="character" w:customStyle="1" w:styleId="Heading7Char">
    <w:name w:val="Heading 7 Char"/>
    <w:basedOn w:val="DefaultParagraphFont"/>
    <w:link w:val="Heading7"/>
    <w:uiPriority w:val="9"/>
    <w:semiHidden/>
    <w:rsid w:val="00494CE4"/>
    <w:rPr>
      <w:caps/>
      <w:color w:val="3E762A" w:themeColor="accent1" w:themeShade="BF"/>
      <w:spacing w:val="10"/>
    </w:rPr>
  </w:style>
  <w:style w:type="character" w:customStyle="1" w:styleId="Heading8Char">
    <w:name w:val="Heading 8 Char"/>
    <w:basedOn w:val="DefaultParagraphFont"/>
    <w:link w:val="Heading8"/>
    <w:uiPriority w:val="9"/>
    <w:semiHidden/>
    <w:rsid w:val="00494CE4"/>
    <w:rPr>
      <w:caps/>
      <w:spacing w:val="10"/>
      <w:sz w:val="18"/>
      <w:szCs w:val="18"/>
    </w:rPr>
  </w:style>
  <w:style w:type="character" w:customStyle="1" w:styleId="Heading9Char">
    <w:name w:val="Heading 9 Char"/>
    <w:basedOn w:val="DefaultParagraphFont"/>
    <w:link w:val="Heading9"/>
    <w:uiPriority w:val="9"/>
    <w:semiHidden/>
    <w:rsid w:val="00494CE4"/>
    <w:rPr>
      <w:i/>
      <w:iCs/>
      <w:caps/>
      <w:spacing w:val="10"/>
      <w:sz w:val="18"/>
      <w:szCs w:val="18"/>
    </w:rPr>
  </w:style>
  <w:style w:type="paragraph" w:styleId="Title">
    <w:name w:val="Title"/>
    <w:basedOn w:val="Normal"/>
    <w:next w:val="Normal"/>
    <w:link w:val="TitleChar"/>
    <w:uiPriority w:val="10"/>
    <w:qFormat/>
    <w:rsid w:val="00494CE4"/>
    <w:pPr>
      <w:spacing w:before="0" w:after="0"/>
    </w:pPr>
    <w:rPr>
      <w:rFonts w:asciiTheme="majorHAnsi" w:eastAsiaTheme="majorEastAsia" w:hAnsiTheme="majorHAnsi" w:cstheme="majorBidi"/>
      <w:caps/>
      <w:color w:val="549E39" w:themeColor="accent1"/>
      <w:spacing w:val="10"/>
      <w:sz w:val="52"/>
      <w:szCs w:val="52"/>
    </w:rPr>
  </w:style>
  <w:style w:type="character" w:customStyle="1" w:styleId="TitleChar">
    <w:name w:val="Title Char"/>
    <w:basedOn w:val="DefaultParagraphFont"/>
    <w:link w:val="Title"/>
    <w:uiPriority w:val="10"/>
    <w:rsid w:val="00494CE4"/>
    <w:rPr>
      <w:rFonts w:asciiTheme="majorHAnsi" w:eastAsiaTheme="majorEastAsia" w:hAnsiTheme="majorHAnsi" w:cstheme="majorBidi"/>
      <w:caps/>
      <w:color w:val="549E39" w:themeColor="accent1"/>
      <w:spacing w:val="10"/>
      <w:sz w:val="52"/>
      <w:szCs w:val="52"/>
    </w:rPr>
  </w:style>
  <w:style w:type="paragraph" w:styleId="Subtitle">
    <w:name w:val="Subtitle"/>
    <w:basedOn w:val="Normal"/>
    <w:next w:val="Normal"/>
    <w:link w:val="SubtitleChar"/>
    <w:uiPriority w:val="11"/>
    <w:qFormat/>
    <w:rsid w:val="00494CE4"/>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494CE4"/>
    <w:rPr>
      <w:caps/>
      <w:color w:val="595959" w:themeColor="text1" w:themeTint="A6"/>
      <w:spacing w:val="10"/>
      <w:sz w:val="21"/>
      <w:szCs w:val="21"/>
    </w:rPr>
  </w:style>
  <w:style w:type="paragraph" w:styleId="Quote">
    <w:name w:val="Quote"/>
    <w:basedOn w:val="Normal"/>
    <w:next w:val="Normal"/>
    <w:link w:val="QuoteChar"/>
    <w:uiPriority w:val="29"/>
    <w:qFormat/>
    <w:rsid w:val="00494CE4"/>
    <w:rPr>
      <w:i/>
      <w:iCs/>
      <w:sz w:val="24"/>
      <w:szCs w:val="24"/>
    </w:rPr>
  </w:style>
  <w:style w:type="character" w:customStyle="1" w:styleId="QuoteChar">
    <w:name w:val="Quote Char"/>
    <w:basedOn w:val="DefaultParagraphFont"/>
    <w:link w:val="Quote"/>
    <w:uiPriority w:val="29"/>
    <w:rsid w:val="00494CE4"/>
    <w:rPr>
      <w:i/>
      <w:iCs/>
      <w:sz w:val="24"/>
      <w:szCs w:val="24"/>
    </w:rPr>
  </w:style>
  <w:style w:type="paragraph" w:styleId="ListParagraph">
    <w:name w:val="List Paragraph"/>
    <w:basedOn w:val="Normal"/>
    <w:uiPriority w:val="34"/>
    <w:qFormat/>
    <w:rsid w:val="007D35B5"/>
    <w:pPr>
      <w:ind w:left="720"/>
      <w:contextualSpacing/>
    </w:pPr>
  </w:style>
  <w:style w:type="character" w:styleId="IntenseEmphasis">
    <w:name w:val="Intense Emphasis"/>
    <w:uiPriority w:val="21"/>
    <w:qFormat/>
    <w:rsid w:val="00494CE4"/>
    <w:rPr>
      <w:b/>
      <w:bCs/>
      <w:caps/>
      <w:color w:val="294E1C" w:themeColor="accent1" w:themeShade="7F"/>
      <w:spacing w:val="10"/>
    </w:rPr>
  </w:style>
  <w:style w:type="paragraph" w:styleId="IntenseQuote">
    <w:name w:val="Intense Quote"/>
    <w:basedOn w:val="Normal"/>
    <w:next w:val="Normal"/>
    <w:link w:val="IntenseQuoteChar"/>
    <w:uiPriority w:val="30"/>
    <w:qFormat/>
    <w:rsid w:val="00494CE4"/>
    <w:pPr>
      <w:spacing w:before="240" w:after="240" w:line="240" w:lineRule="auto"/>
      <w:ind w:left="1080" w:right="1080"/>
      <w:jc w:val="center"/>
    </w:pPr>
    <w:rPr>
      <w:color w:val="549E39" w:themeColor="accent1"/>
      <w:sz w:val="24"/>
      <w:szCs w:val="24"/>
    </w:rPr>
  </w:style>
  <w:style w:type="character" w:customStyle="1" w:styleId="IntenseQuoteChar">
    <w:name w:val="Intense Quote Char"/>
    <w:basedOn w:val="DefaultParagraphFont"/>
    <w:link w:val="IntenseQuote"/>
    <w:uiPriority w:val="30"/>
    <w:rsid w:val="00494CE4"/>
    <w:rPr>
      <w:color w:val="549E39" w:themeColor="accent1"/>
      <w:sz w:val="24"/>
      <w:szCs w:val="24"/>
    </w:rPr>
  </w:style>
  <w:style w:type="character" w:styleId="IntenseReference">
    <w:name w:val="Intense Reference"/>
    <w:uiPriority w:val="32"/>
    <w:qFormat/>
    <w:rsid w:val="00494CE4"/>
    <w:rPr>
      <w:b/>
      <w:bCs/>
      <w:i/>
      <w:iCs/>
      <w:caps/>
      <w:color w:val="549E39" w:themeColor="accent1"/>
    </w:rPr>
  </w:style>
  <w:style w:type="character" w:styleId="Hyperlink">
    <w:name w:val="Hyperlink"/>
    <w:basedOn w:val="DefaultParagraphFont"/>
    <w:uiPriority w:val="99"/>
    <w:unhideWhenUsed/>
    <w:rsid w:val="00574880"/>
    <w:rPr>
      <w:color w:val="6B9F25" w:themeColor="hyperlink"/>
      <w:u w:val="single"/>
    </w:rPr>
  </w:style>
  <w:style w:type="paragraph" w:styleId="Caption">
    <w:name w:val="caption"/>
    <w:basedOn w:val="Normal"/>
    <w:next w:val="Normal"/>
    <w:uiPriority w:val="35"/>
    <w:semiHidden/>
    <w:unhideWhenUsed/>
    <w:qFormat/>
    <w:rsid w:val="00494CE4"/>
    <w:rPr>
      <w:b/>
      <w:bCs/>
      <w:color w:val="3E762A" w:themeColor="accent1" w:themeShade="BF"/>
      <w:sz w:val="16"/>
      <w:szCs w:val="16"/>
    </w:rPr>
  </w:style>
  <w:style w:type="character" w:styleId="Strong">
    <w:name w:val="Strong"/>
    <w:uiPriority w:val="22"/>
    <w:qFormat/>
    <w:rsid w:val="00494CE4"/>
    <w:rPr>
      <w:b/>
      <w:bCs/>
    </w:rPr>
  </w:style>
  <w:style w:type="character" w:styleId="Emphasis">
    <w:name w:val="Emphasis"/>
    <w:uiPriority w:val="20"/>
    <w:qFormat/>
    <w:rsid w:val="00494CE4"/>
    <w:rPr>
      <w:caps/>
      <w:color w:val="294E1C" w:themeColor="accent1" w:themeShade="7F"/>
      <w:spacing w:val="5"/>
    </w:rPr>
  </w:style>
  <w:style w:type="paragraph" w:styleId="NoSpacing">
    <w:name w:val="No Spacing"/>
    <w:uiPriority w:val="1"/>
    <w:qFormat/>
    <w:rsid w:val="00494CE4"/>
    <w:pPr>
      <w:spacing w:after="0" w:line="240" w:lineRule="auto"/>
    </w:pPr>
  </w:style>
  <w:style w:type="character" w:styleId="SubtleEmphasis">
    <w:name w:val="Subtle Emphasis"/>
    <w:uiPriority w:val="19"/>
    <w:qFormat/>
    <w:rsid w:val="00494CE4"/>
    <w:rPr>
      <w:i/>
      <w:iCs/>
      <w:color w:val="294E1C" w:themeColor="accent1" w:themeShade="7F"/>
    </w:rPr>
  </w:style>
  <w:style w:type="character" w:styleId="SubtleReference">
    <w:name w:val="Subtle Reference"/>
    <w:uiPriority w:val="31"/>
    <w:qFormat/>
    <w:rsid w:val="00494CE4"/>
    <w:rPr>
      <w:b/>
      <w:bCs/>
      <w:color w:val="549E39" w:themeColor="accent1"/>
    </w:rPr>
  </w:style>
  <w:style w:type="character" w:styleId="BookTitle">
    <w:name w:val="Book Title"/>
    <w:uiPriority w:val="33"/>
    <w:qFormat/>
    <w:rsid w:val="00494CE4"/>
    <w:rPr>
      <w:b/>
      <w:bCs/>
      <w:i/>
      <w:iCs/>
      <w:spacing w:val="0"/>
    </w:rPr>
  </w:style>
  <w:style w:type="paragraph" w:styleId="TOCHeading">
    <w:name w:val="TOC Heading"/>
    <w:basedOn w:val="Heading1"/>
    <w:next w:val="Normal"/>
    <w:uiPriority w:val="39"/>
    <w:semiHidden/>
    <w:unhideWhenUsed/>
    <w:qFormat/>
    <w:rsid w:val="00494CE4"/>
    <w:pPr>
      <w:outlineLvl w:val="9"/>
    </w:pPr>
  </w:style>
  <w:style w:type="character" w:styleId="CommentReference">
    <w:name w:val="annotation reference"/>
    <w:basedOn w:val="DefaultParagraphFont"/>
    <w:uiPriority w:val="99"/>
    <w:semiHidden/>
    <w:unhideWhenUsed/>
    <w:rsid w:val="00DC2C49"/>
    <w:rPr>
      <w:sz w:val="16"/>
      <w:szCs w:val="16"/>
    </w:rPr>
  </w:style>
  <w:style w:type="paragraph" w:styleId="CommentText">
    <w:name w:val="annotation text"/>
    <w:basedOn w:val="Normal"/>
    <w:link w:val="CommentTextChar"/>
    <w:uiPriority w:val="99"/>
    <w:semiHidden/>
    <w:unhideWhenUsed/>
    <w:rsid w:val="00DC2C49"/>
    <w:pPr>
      <w:spacing w:line="240" w:lineRule="auto"/>
    </w:pPr>
  </w:style>
  <w:style w:type="character" w:customStyle="1" w:styleId="CommentTextChar">
    <w:name w:val="Comment Text Char"/>
    <w:basedOn w:val="DefaultParagraphFont"/>
    <w:link w:val="CommentText"/>
    <w:uiPriority w:val="99"/>
    <w:semiHidden/>
    <w:rsid w:val="00DC2C49"/>
  </w:style>
  <w:style w:type="paragraph" w:styleId="CommentSubject">
    <w:name w:val="annotation subject"/>
    <w:basedOn w:val="CommentText"/>
    <w:next w:val="CommentText"/>
    <w:link w:val="CommentSubjectChar"/>
    <w:uiPriority w:val="99"/>
    <w:semiHidden/>
    <w:unhideWhenUsed/>
    <w:rsid w:val="00DC2C49"/>
    <w:rPr>
      <w:b/>
      <w:bCs/>
    </w:rPr>
  </w:style>
  <w:style w:type="character" w:customStyle="1" w:styleId="CommentSubjectChar">
    <w:name w:val="Comment Subject Char"/>
    <w:basedOn w:val="CommentTextChar"/>
    <w:link w:val="CommentSubject"/>
    <w:uiPriority w:val="99"/>
    <w:semiHidden/>
    <w:rsid w:val="00DC2C49"/>
    <w:rPr>
      <w:b/>
      <w:bCs/>
    </w:rPr>
  </w:style>
  <w:style w:type="paragraph" w:styleId="Revision">
    <w:name w:val="Revision"/>
    <w:hidden/>
    <w:uiPriority w:val="99"/>
    <w:semiHidden/>
    <w:rsid w:val="00DC2C49"/>
    <w:pPr>
      <w:spacing w:before="0" w:after="0" w:line="240" w:lineRule="auto"/>
    </w:pPr>
  </w:style>
  <w:style w:type="table" w:styleId="GridTable1Light-Accent1">
    <w:name w:val="Grid Table 1 Light Accent 1"/>
    <w:basedOn w:val="TableNormal"/>
    <w:uiPriority w:val="46"/>
    <w:rsid w:val="00BA3047"/>
    <w:pPr>
      <w:spacing w:after="0" w:line="240" w:lineRule="auto"/>
    </w:pPr>
    <w:tblPr>
      <w:tblStyleRowBandSize w:val="1"/>
      <w:tblStyleColBandSize w:val="1"/>
      <w:tblBorders>
        <w:top w:val="single" w:sz="4" w:space="0" w:color="B7DFA8" w:themeColor="accent1" w:themeTint="66"/>
        <w:left w:val="single" w:sz="4" w:space="0" w:color="B7DFA8" w:themeColor="accent1" w:themeTint="66"/>
        <w:bottom w:val="single" w:sz="4" w:space="0" w:color="B7DFA8" w:themeColor="accent1" w:themeTint="66"/>
        <w:right w:val="single" w:sz="4" w:space="0" w:color="B7DFA8" w:themeColor="accent1" w:themeTint="66"/>
        <w:insideH w:val="single" w:sz="4" w:space="0" w:color="B7DFA8" w:themeColor="accent1" w:themeTint="66"/>
        <w:insideV w:val="single" w:sz="4" w:space="0" w:color="B7DFA8" w:themeColor="accent1" w:themeTint="66"/>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2" w:space="0" w:color="93D07C" w:themeColor="accen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7743CD"/>
    <w:rPr>
      <w:color w:val="605E5C"/>
      <w:shd w:val="clear" w:color="auto" w:fill="E1DFDD"/>
    </w:rPr>
  </w:style>
  <w:style w:type="table" w:styleId="GridTable6Colorful-Accent1">
    <w:name w:val="Grid Table 6 Colorful Accent 1"/>
    <w:basedOn w:val="TableNormal"/>
    <w:uiPriority w:val="51"/>
    <w:rsid w:val="001E6957"/>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799423">
      <w:bodyDiv w:val="1"/>
      <w:marLeft w:val="0"/>
      <w:marRight w:val="0"/>
      <w:marTop w:val="0"/>
      <w:marBottom w:val="0"/>
      <w:divBdr>
        <w:top w:val="none" w:sz="0" w:space="0" w:color="auto"/>
        <w:left w:val="none" w:sz="0" w:space="0" w:color="auto"/>
        <w:bottom w:val="none" w:sz="0" w:space="0" w:color="auto"/>
        <w:right w:val="none" w:sz="0" w:space="0" w:color="auto"/>
      </w:divBdr>
    </w:div>
    <w:div w:id="134486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hotosyntech@uit.n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55F51"/>
      </a:dk2>
      <a:lt2>
        <a:srgbClr val="E3DED1"/>
      </a:lt2>
      <a:accent1>
        <a:srgbClr val="549E39"/>
      </a:accent1>
      <a:accent2>
        <a:srgbClr val="FFFF00"/>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378</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UiT The Arctic University of Norway</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Sunniva Katharina Thode</dc:creator>
  <cp:keywords/>
  <dc:description/>
  <cp:lastModifiedBy>Sunniva Katharina Thode</cp:lastModifiedBy>
  <cp:revision>2</cp:revision>
  <dcterms:created xsi:type="dcterms:W3CDTF">2026-05-20T06:56:00Z</dcterms:created>
  <dcterms:modified xsi:type="dcterms:W3CDTF">2026-05-20T06:56:00Z</dcterms:modified>
</cp:coreProperties>
</file>